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AE" w:rsidRDefault="00CC216E" w:rsidP="004E4087">
      <w:pPr>
        <w:snapToGrid w:val="0"/>
        <w:spacing w:beforeLines="250" w:line="800" w:lineRule="exact"/>
        <w:jc w:val="distribute"/>
        <w:rPr>
          <w:rFonts w:ascii="新宋体" w:eastAsia="新宋体" w:hAnsi="新宋体"/>
          <w:b/>
          <w:color w:val="FF0000"/>
          <w:spacing w:val="-20"/>
          <w:kern w:val="0"/>
          <w:sz w:val="102"/>
          <w:szCs w:val="102"/>
        </w:rPr>
      </w:pPr>
      <w:r>
        <w:rPr>
          <w:rFonts w:ascii="新宋体" w:eastAsia="新宋体" w:hAnsi="新宋体" w:hint="eastAsia"/>
          <w:b/>
          <w:color w:val="FF0000"/>
          <w:spacing w:val="-20"/>
          <w:w w:val="82"/>
          <w:kern w:val="0"/>
          <w:sz w:val="102"/>
          <w:szCs w:val="102"/>
        </w:rPr>
        <w:t>中国职业技术教育学会</w:t>
      </w:r>
    </w:p>
    <w:p w:rsidR="005764AE" w:rsidRDefault="005764AE">
      <w:pPr>
        <w:jc w:val="center"/>
        <w:rPr>
          <w:rFonts w:ascii="华文中宋" w:eastAsia="华文中宋" w:hAnsi="华文中宋"/>
          <w:b/>
          <w:color w:val="FF0000"/>
          <w:sz w:val="15"/>
          <w:szCs w:val="15"/>
        </w:rPr>
      </w:pPr>
      <w:r w:rsidRPr="005764AE">
        <w:rPr>
          <w:sz w:val="17"/>
        </w:rPr>
        <w:pict>
          <v:line id="_x0000_s1026" style="position:absolute;left:0;text-align:left;z-index:251659264" from="-26.2pt,10pt" to="464.3pt,11.5pt" o:gfxdata="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cfnRdUAAAAJAQAADwAAAAAAAAABACAA&#10;AAAiAAAAZHJzL2Rvd25yZXYueG1sUEsBAhQAFAAAAAgAh07iQLpzwoDXAQAAcgMAAA4AAAAAAAAA&#10;AQAgAAAAJAEAAGRycy9lMm9Eb2MueG1sUEsFBgAAAAAGAAYAWQEAAG0FAAAAAA==&#10;" strokecolor="red" strokeweight="4.5pt">
            <v:stroke linestyle="thickThin"/>
          </v:line>
        </w:pict>
      </w:r>
      <w:r w:rsidR="00CC216E">
        <w:rPr>
          <w:rFonts w:ascii="华文中宋" w:eastAsia="华文中宋" w:hAnsi="华文中宋" w:hint="eastAsia"/>
          <w:b/>
          <w:color w:val="FF0000"/>
          <w:sz w:val="54"/>
          <w:szCs w:val="30"/>
        </w:rPr>
        <w:t xml:space="preserve"> </w:t>
      </w:r>
    </w:p>
    <w:p w:rsidR="005764AE" w:rsidRDefault="005764AE">
      <w:pPr>
        <w:jc w:val="right"/>
        <w:rPr>
          <w:rFonts w:ascii="宋体" w:hAnsi="宋体"/>
          <w:b/>
          <w:szCs w:val="21"/>
          <w:shd w:val="clear" w:color="auto" w:fill="FFFFFF"/>
        </w:rPr>
      </w:pPr>
    </w:p>
    <w:p w:rsidR="005764AE" w:rsidRDefault="00CC216E" w:rsidP="004E4087">
      <w:pPr>
        <w:adjustRightInd w:val="0"/>
        <w:snapToGrid w:val="0"/>
        <w:spacing w:line="500" w:lineRule="exact"/>
        <w:ind w:left="1601" w:hangingChars="500" w:hanging="1601"/>
        <w:jc w:val="center"/>
        <w:rPr>
          <w:rFonts w:ascii="黑体" w:eastAsia="黑体" w:hAnsi="黑体" w:cs="黑体"/>
          <w:b/>
          <w:bCs/>
          <w:sz w:val="32"/>
          <w:szCs w:val="32"/>
        </w:rPr>
      </w:pPr>
      <w:r>
        <w:rPr>
          <w:rFonts w:ascii="黑体" w:eastAsia="黑体" w:hAnsi="黑体" w:cs="黑体" w:hint="eastAsia"/>
          <w:b/>
          <w:bCs/>
          <w:sz w:val="32"/>
          <w:szCs w:val="32"/>
        </w:rPr>
        <w:t>关于举办“</w:t>
      </w:r>
      <w:r>
        <w:rPr>
          <w:rFonts w:ascii="黑体" w:eastAsia="黑体" w:hAnsi="黑体" w:cs="黑体" w:hint="eastAsia"/>
          <w:b/>
          <w:bCs/>
          <w:sz w:val="32"/>
          <w:szCs w:val="32"/>
        </w:rPr>
        <w:t>第二期</w:t>
      </w:r>
      <w:r>
        <w:rPr>
          <w:rFonts w:ascii="黑体" w:eastAsia="黑体" w:hAnsi="黑体" w:cs="黑体" w:hint="eastAsia"/>
          <w:b/>
          <w:bCs/>
          <w:sz w:val="32"/>
          <w:szCs w:val="32"/>
        </w:rPr>
        <w:t>全国职业院校科研管理与项目申请书审核</w:t>
      </w:r>
    </w:p>
    <w:p w:rsidR="005764AE" w:rsidRDefault="00CC216E" w:rsidP="004E4087">
      <w:pPr>
        <w:adjustRightInd w:val="0"/>
        <w:snapToGrid w:val="0"/>
        <w:spacing w:line="500" w:lineRule="exact"/>
        <w:ind w:left="1601" w:hangingChars="500" w:hanging="1601"/>
        <w:jc w:val="center"/>
        <w:rPr>
          <w:rFonts w:ascii="黑体" w:eastAsia="黑体" w:hAnsi="黑体" w:cs="黑体"/>
          <w:b/>
          <w:bCs/>
          <w:sz w:val="32"/>
          <w:szCs w:val="32"/>
        </w:rPr>
      </w:pPr>
      <w:r>
        <w:rPr>
          <w:rFonts w:ascii="黑体" w:eastAsia="黑体" w:hAnsi="黑体" w:cs="黑体" w:hint="eastAsia"/>
          <w:b/>
          <w:bCs/>
          <w:sz w:val="32"/>
          <w:szCs w:val="32"/>
        </w:rPr>
        <w:t>点评暨论文撰写质量提升与发表专题研修班”</w:t>
      </w:r>
      <w:r>
        <w:rPr>
          <w:rFonts w:ascii="黑体" w:eastAsia="黑体" w:hAnsi="黑体" w:cs="黑体" w:hint="eastAsia"/>
          <w:b/>
          <w:bCs/>
          <w:sz w:val="32"/>
          <w:szCs w:val="32"/>
        </w:rPr>
        <w:t>的</w:t>
      </w:r>
      <w:r>
        <w:rPr>
          <w:rFonts w:ascii="黑体" w:eastAsia="黑体" w:hAnsi="黑体" w:cs="黑体" w:hint="eastAsia"/>
          <w:b/>
          <w:bCs/>
          <w:sz w:val="32"/>
          <w:szCs w:val="32"/>
        </w:rPr>
        <w:t>通知</w:t>
      </w:r>
    </w:p>
    <w:p w:rsidR="005764AE" w:rsidRDefault="00CC216E">
      <w:pPr>
        <w:wordWrap w:val="0"/>
        <w:rPr>
          <w:rFonts w:ascii="宋体" w:hAnsi="宋体"/>
          <w:b/>
          <w:szCs w:val="21"/>
          <w:shd w:val="clear" w:color="auto" w:fill="FFFFFF"/>
        </w:rPr>
      </w:pPr>
      <w:r>
        <w:rPr>
          <w:rFonts w:ascii="宋体" w:hAnsi="宋体" w:hint="eastAsia"/>
          <w:b/>
          <w:szCs w:val="21"/>
          <w:shd w:val="clear" w:color="auto" w:fill="FFFFFF"/>
        </w:rPr>
        <w:t xml:space="preserve">                                                         </w:t>
      </w:r>
    </w:p>
    <w:p w:rsidR="005764AE" w:rsidRDefault="00CC216E">
      <w:pPr>
        <w:wordWrap w:val="0"/>
        <w:rPr>
          <w:rFonts w:ascii="宋体" w:hAnsi="宋体"/>
          <w:b/>
          <w:szCs w:val="21"/>
          <w:shd w:val="clear" w:color="auto" w:fill="FFFFFF"/>
        </w:rPr>
      </w:pPr>
      <w:r>
        <w:rPr>
          <w:rFonts w:ascii="宋体" w:hAnsi="宋体" w:hint="eastAsia"/>
          <w:b/>
          <w:szCs w:val="21"/>
          <w:shd w:val="clear" w:color="auto" w:fill="FFFFFF"/>
        </w:rPr>
        <w:t xml:space="preserve">                                                          </w:t>
      </w:r>
      <w:r>
        <w:rPr>
          <w:rFonts w:ascii="宋体" w:hAnsi="宋体" w:hint="eastAsia"/>
          <w:b/>
          <w:szCs w:val="21"/>
          <w:shd w:val="clear" w:color="auto" w:fill="FFFFFF"/>
        </w:rPr>
        <w:t>职教培联字（</w:t>
      </w:r>
      <w:r>
        <w:rPr>
          <w:rFonts w:ascii="宋体" w:hAnsi="宋体" w:hint="eastAsia"/>
          <w:b/>
          <w:szCs w:val="21"/>
          <w:shd w:val="clear" w:color="auto" w:fill="FFFFFF"/>
        </w:rPr>
        <w:t>2017</w:t>
      </w:r>
      <w:r>
        <w:rPr>
          <w:rFonts w:ascii="宋体" w:hAnsi="宋体" w:hint="eastAsia"/>
          <w:b/>
          <w:szCs w:val="21"/>
          <w:shd w:val="clear" w:color="auto" w:fill="FFFFFF"/>
        </w:rPr>
        <w:t>）</w:t>
      </w:r>
      <w:r>
        <w:rPr>
          <w:rFonts w:ascii="宋体" w:hAnsi="宋体" w:hint="eastAsia"/>
          <w:b/>
          <w:szCs w:val="21"/>
          <w:shd w:val="clear" w:color="auto" w:fill="FFFFFF"/>
        </w:rPr>
        <w:t>138</w:t>
      </w:r>
      <w:r>
        <w:rPr>
          <w:rFonts w:ascii="宋体" w:hAnsi="宋体" w:hint="eastAsia"/>
          <w:b/>
          <w:szCs w:val="21"/>
          <w:shd w:val="clear" w:color="auto" w:fill="FFFFFF"/>
        </w:rPr>
        <w:t>号</w:t>
      </w:r>
    </w:p>
    <w:p w:rsidR="005764AE" w:rsidRDefault="005764AE">
      <w:pPr>
        <w:jc w:val="right"/>
        <w:rPr>
          <w:rFonts w:ascii="Calibri" w:hAnsi="Calibri" w:hint="eastAsia"/>
        </w:rPr>
      </w:pPr>
    </w:p>
    <w:p w:rsidR="005764AE" w:rsidRDefault="00CC216E">
      <w:pPr>
        <w:spacing w:line="500" w:lineRule="exact"/>
        <w:rPr>
          <w:rFonts w:ascii="宋体" w:hAnsi="宋体" w:cs="宋体"/>
          <w:b/>
          <w:bCs/>
          <w:sz w:val="28"/>
          <w:szCs w:val="28"/>
        </w:rPr>
      </w:pPr>
      <w:r>
        <w:rPr>
          <w:rFonts w:ascii="宋体" w:hAnsi="宋体" w:cs="宋体" w:hint="eastAsia"/>
          <w:b/>
          <w:bCs/>
          <w:sz w:val="28"/>
          <w:szCs w:val="28"/>
        </w:rPr>
        <w:t>各职业院校、各有关单位：</w:t>
      </w:r>
    </w:p>
    <w:p w:rsidR="005764AE" w:rsidRDefault="00CC216E">
      <w:pPr>
        <w:spacing w:line="500" w:lineRule="exact"/>
        <w:rPr>
          <w:rFonts w:ascii="宋体" w:hAnsi="宋体" w:cs="宋体"/>
          <w:color w:val="000000"/>
          <w:sz w:val="28"/>
          <w:szCs w:val="30"/>
        </w:rPr>
      </w:pPr>
      <w:r>
        <w:rPr>
          <w:rFonts w:ascii="宋体" w:hAnsi="宋体" w:cs="宋体" w:hint="eastAsia"/>
          <w:b/>
          <w:bCs/>
          <w:sz w:val="28"/>
          <w:szCs w:val="28"/>
        </w:rPr>
        <w:t xml:space="preserve">    </w:t>
      </w:r>
      <w:r>
        <w:rPr>
          <w:rFonts w:ascii="宋体" w:hAnsi="宋体" w:cs="宋体" w:hint="eastAsia"/>
          <w:color w:val="000000"/>
          <w:sz w:val="28"/>
          <w:szCs w:val="30"/>
        </w:rPr>
        <w:t>为贯彻习近平总书记在哲学社会科学工作座谈会和全国科技创新大</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会上的讲话精神，落实教育部</w:t>
      </w:r>
      <w:r>
        <w:rPr>
          <w:rFonts w:ascii="宋体" w:hAnsi="宋体" w:cs="宋体" w:hint="eastAsia"/>
          <w:color w:val="000000"/>
          <w:sz w:val="28"/>
          <w:szCs w:val="30"/>
        </w:rPr>
        <w:t>2017</w:t>
      </w:r>
      <w:r>
        <w:rPr>
          <w:rFonts w:ascii="宋体" w:hAnsi="宋体" w:cs="宋体" w:hint="eastAsia"/>
          <w:color w:val="000000"/>
          <w:sz w:val="28"/>
          <w:szCs w:val="30"/>
        </w:rPr>
        <w:t>年度工作要点，帮助高校科研管理工</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作者及时掌握</w:t>
      </w:r>
      <w:r>
        <w:rPr>
          <w:rFonts w:ascii="宋体" w:hAnsi="宋体" w:cs="宋体" w:hint="eastAsia"/>
          <w:color w:val="000000"/>
          <w:sz w:val="28"/>
          <w:szCs w:val="30"/>
        </w:rPr>
        <w:t>2017</w:t>
      </w:r>
      <w:r>
        <w:rPr>
          <w:rFonts w:ascii="宋体" w:hAnsi="宋体" w:cs="宋体" w:hint="eastAsia"/>
          <w:color w:val="000000"/>
          <w:sz w:val="28"/>
          <w:szCs w:val="30"/>
        </w:rPr>
        <w:t>年度国家系列科研项目的申报最新要求，切实提高申</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报质量，帮助已撰写出</w:t>
      </w:r>
      <w:r>
        <w:rPr>
          <w:rFonts w:ascii="宋体" w:hAnsi="宋体" w:cs="宋体" w:hint="eastAsia"/>
          <w:color w:val="000000"/>
          <w:sz w:val="28"/>
          <w:szCs w:val="30"/>
        </w:rPr>
        <w:t>2017</w:t>
      </w:r>
      <w:r>
        <w:rPr>
          <w:rFonts w:ascii="宋体" w:hAnsi="宋体" w:cs="宋体" w:hint="eastAsia"/>
          <w:color w:val="000000"/>
          <w:sz w:val="28"/>
          <w:szCs w:val="30"/>
        </w:rPr>
        <w:t>年度项目申请书初稿的高校教师提</w:t>
      </w:r>
      <w:r>
        <w:rPr>
          <w:rFonts w:ascii="宋体" w:hAnsi="宋体" w:cs="宋体" w:hint="eastAsia"/>
          <w:color w:val="000000"/>
          <w:sz w:val="28"/>
          <w:szCs w:val="30"/>
        </w:rPr>
        <w:t>高</w:t>
      </w:r>
      <w:r>
        <w:rPr>
          <w:rFonts w:ascii="宋体" w:hAnsi="宋体" w:cs="宋体" w:hint="eastAsia"/>
          <w:color w:val="000000"/>
          <w:sz w:val="28"/>
          <w:szCs w:val="30"/>
        </w:rPr>
        <w:t>撰写质</w:t>
      </w:r>
    </w:p>
    <w:p w:rsidR="005764AE" w:rsidRDefault="00CC216E">
      <w:pPr>
        <w:adjustRightInd w:val="0"/>
        <w:snapToGrid w:val="0"/>
        <w:spacing w:line="500" w:lineRule="exact"/>
        <w:rPr>
          <w:rFonts w:ascii="宋体" w:hAnsi="宋体" w:cs="宋体"/>
          <w:color w:val="000000"/>
          <w:sz w:val="28"/>
          <w:szCs w:val="30"/>
        </w:rPr>
      </w:pPr>
      <w:r>
        <w:rPr>
          <w:rFonts w:ascii="宋体" w:hAnsi="宋体" w:cs="宋体" w:hint="eastAsia"/>
          <w:color w:val="000000"/>
          <w:sz w:val="28"/>
          <w:szCs w:val="30"/>
        </w:rPr>
        <w:t>量</w:t>
      </w:r>
      <w:r>
        <w:rPr>
          <w:rFonts w:ascii="宋体" w:hAnsi="宋体" w:cs="宋体" w:hint="eastAsia"/>
          <w:color w:val="000000"/>
          <w:sz w:val="28"/>
          <w:szCs w:val="30"/>
        </w:rPr>
        <w:t>和水平，</w:t>
      </w:r>
      <w:r>
        <w:rPr>
          <w:rFonts w:ascii="宋体" w:hAnsi="宋体" w:cs="宋体" w:hint="eastAsia"/>
          <w:color w:val="000000"/>
          <w:sz w:val="28"/>
          <w:szCs w:val="30"/>
        </w:rPr>
        <w:t>交流和借鉴国内有关高校科研管理先进经验，我部</w:t>
      </w:r>
      <w:r>
        <w:rPr>
          <w:rFonts w:ascii="宋体" w:hAnsi="宋体" w:cs="宋体" w:hint="eastAsia"/>
          <w:color w:val="000000"/>
          <w:sz w:val="28"/>
          <w:szCs w:val="30"/>
        </w:rPr>
        <w:t>拟</w:t>
      </w:r>
      <w:r>
        <w:rPr>
          <w:rFonts w:ascii="宋体" w:hAnsi="宋体" w:cs="宋体" w:hint="eastAsia"/>
          <w:color w:val="000000"/>
          <w:sz w:val="28"/>
          <w:szCs w:val="30"/>
        </w:rPr>
        <w:t>举办“</w:t>
      </w:r>
      <w:r>
        <w:rPr>
          <w:rFonts w:ascii="宋体" w:hAnsi="宋体" w:cs="宋体" w:hint="eastAsia"/>
          <w:color w:val="000000"/>
          <w:sz w:val="28"/>
          <w:szCs w:val="30"/>
        </w:rPr>
        <w:t>第二期</w:t>
      </w:r>
      <w:r>
        <w:rPr>
          <w:rFonts w:ascii="宋体" w:hAnsi="宋体" w:cs="宋体" w:hint="eastAsia"/>
          <w:color w:val="000000"/>
          <w:sz w:val="28"/>
          <w:szCs w:val="30"/>
        </w:rPr>
        <w:t>全国职业院校科研管理与项目申请书审核点评暨论文撰写质量提升与发表专题研修班”。现将有关事宜通知如下：</w:t>
      </w:r>
    </w:p>
    <w:p w:rsidR="005764AE" w:rsidRDefault="00CC216E" w:rsidP="004E4087">
      <w:pPr>
        <w:adjustRightInd w:val="0"/>
        <w:snapToGrid w:val="0"/>
        <w:spacing w:line="500" w:lineRule="exact"/>
        <w:ind w:left="1400" w:hangingChars="500" w:hanging="1400"/>
        <w:jc w:val="left"/>
        <w:rPr>
          <w:rFonts w:ascii="宋体" w:hAnsi="宋体" w:cs="宋体"/>
          <w:b/>
          <w:color w:val="000000"/>
          <w:sz w:val="28"/>
          <w:szCs w:val="30"/>
        </w:rPr>
      </w:pPr>
      <w:r>
        <w:rPr>
          <w:rFonts w:ascii="宋体" w:hAnsi="宋体" w:cs="宋体" w:hint="eastAsia"/>
          <w:color w:val="000000"/>
          <w:sz w:val="28"/>
          <w:szCs w:val="30"/>
        </w:rPr>
        <w:t xml:space="preserve">   </w:t>
      </w:r>
      <w:r>
        <w:rPr>
          <w:rFonts w:ascii="宋体" w:hAnsi="宋体" w:cs="宋体" w:hint="eastAsia"/>
          <w:b/>
          <w:color w:val="000000"/>
          <w:sz w:val="28"/>
          <w:szCs w:val="30"/>
        </w:rPr>
        <w:t xml:space="preserve"> </w:t>
      </w:r>
      <w:r>
        <w:rPr>
          <w:rFonts w:ascii="宋体" w:hAnsi="宋体" w:cs="宋体" w:hint="eastAsia"/>
          <w:b/>
          <w:color w:val="000000"/>
          <w:sz w:val="28"/>
          <w:szCs w:val="30"/>
        </w:rPr>
        <w:t>一、培训内容</w:t>
      </w:r>
    </w:p>
    <w:p w:rsidR="005764AE" w:rsidRDefault="00CC216E">
      <w:pPr>
        <w:adjustRightInd w:val="0"/>
        <w:snapToGrid w:val="0"/>
        <w:spacing w:line="500" w:lineRule="exact"/>
        <w:ind w:leftChars="200" w:left="1263" w:hangingChars="300" w:hanging="843"/>
        <w:rPr>
          <w:rFonts w:ascii="宋体" w:hAnsi="宋体" w:cs="宋体"/>
          <w:color w:val="000000"/>
          <w:sz w:val="28"/>
          <w:szCs w:val="30"/>
        </w:rPr>
      </w:pPr>
      <w:r>
        <w:rPr>
          <w:rFonts w:ascii="宋体" w:hAnsi="宋体" w:cs="宋体" w:hint="eastAsia"/>
          <w:b/>
          <w:color w:val="000000"/>
          <w:sz w:val="28"/>
          <w:szCs w:val="30"/>
        </w:rPr>
        <w:t xml:space="preserve"> </w:t>
      </w:r>
      <w:r>
        <w:rPr>
          <w:rFonts w:ascii="宋体" w:hAnsi="宋体" w:cs="宋体" w:hint="eastAsia"/>
          <w:color w:val="000000"/>
          <w:sz w:val="28"/>
          <w:szCs w:val="30"/>
        </w:rPr>
        <w:t>1.</w:t>
      </w:r>
      <w:r>
        <w:rPr>
          <w:rFonts w:ascii="宋体" w:hAnsi="宋体" w:cs="宋体" w:hint="eastAsia"/>
          <w:color w:val="000000"/>
          <w:sz w:val="28"/>
          <w:szCs w:val="30"/>
        </w:rPr>
        <w:t>国家系列科研项目申报最新要求解析</w:t>
      </w:r>
      <w:r>
        <w:rPr>
          <w:rFonts w:ascii="宋体" w:hAnsi="宋体" w:cs="宋体" w:hint="eastAsia"/>
          <w:color w:val="000000"/>
          <w:sz w:val="28"/>
          <w:szCs w:val="30"/>
        </w:rPr>
        <w:t>。</w:t>
      </w:r>
    </w:p>
    <w:p w:rsidR="005764AE" w:rsidRDefault="00CC216E">
      <w:pPr>
        <w:adjustRightInd w:val="0"/>
        <w:snapToGrid w:val="0"/>
        <w:spacing w:line="500" w:lineRule="exact"/>
        <w:ind w:leftChars="200" w:left="1260" w:hangingChars="300" w:hanging="840"/>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2.</w:t>
      </w:r>
      <w:r>
        <w:rPr>
          <w:rFonts w:ascii="宋体" w:hAnsi="宋体" w:cs="宋体" w:hint="eastAsia"/>
          <w:color w:val="000000"/>
          <w:sz w:val="28"/>
          <w:szCs w:val="30"/>
        </w:rPr>
        <w:t>科研管理能力和科研能力提升，有效提升科研能力的若干举措</w:t>
      </w:r>
      <w:r>
        <w:rPr>
          <w:rFonts w:ascii="宋体" w:hAnsi="宋体" w:cs="宋体" w:hint="eastAsia"/>
          <w:color w:val="000000"/>
          <w:sz w:val="28"/>
          <w:szCs w:val="30"/>
        </w:rPr>
        <w:t>。</w:t>
      </w:r>
    </w:p>
    <w:p w:rsidR="005764AE" w:rsidRDefault="00CC216E">
      <w:pPr>
        <w:adjustRightInd w:val="0"/>
        <w:snapToGrid w:val="0"/>
        <w:spacing w:line="500" w:lineRule="exact"/>
        <w:ind w:firstLine="544"/>
        <w:rPr>
          <w:rFonts w:ascii="宋体" w:hAnsi="宋体" w:cs="宋体"/>
          <w:color w:val="000000"/>
          <w:sz w:val="28"/>
          <w:szCs w:val="30"/>
        </w:rPr>
      </w:pPr>
      <w:r>
        <w:rPr>
          <w:rFonts w:ascii="宋体" w:hAnsi="宋体" w:cs="宋体" w:hint="eastAsia"/>
          <w:color w:val="000000"/>
          <w:sz w:val="28"/>
          <w:szCs w:val="30"/>
        </w:rPr>
        <w:t>3.</w:t>
      </w:r>
      <w:r>
        <w:rPr>
          <w:rFonts w:ascii="宋体" w:hAnsi="宋体" w:cs="宋体" w:hint="eastAsia"/>
          <w:color w:val="000000"/>
          <w:sz w:val="28"/>
          <w:szCs w:val="30"/>
        </w:rPr>
        <w:t>国内有关高校科研管理先进经验介绍、分享和交流</w:t>
      </w:r>
      <w:r>
        <w:rPr>
          <w:rFonts w:ascii="宋体" w:hAnsi="宋体" w:cs="宋体" w:hint="eastAsia"/>
          <w:color w:val="000000"/>
          <w:sz w:val="28"/>
          <w:szCs w:val="30"/>
        </w:rPr>
        <w:t>。</w:t>
      </w:r>
    </w:p>
    <w:p w:rsidR="005764AE" w:rsidRDefault="00CC216E">
      <w:pPr>
        <w:adjustRightInd w:val="0"/>
        <w:snapToGrid w:val="0"/>
        <w:spacing w:line="500" w:lineRule="exact"/>
        <w:ind w:firstLine="544"/>
        <w:rPr>
          <w:rFonts w:ascii="宋体" w:hAnsi="宋体" w:cs="宋体"/>
          <w:color w:val="000000"/>
          <w:sz w:val="28"/>
          <w:szCs w:val="30"/>
        </w:rPr>
      </w:pPr>
      <w:r>
        <w:rPr>
          <w:rFonts w:ascii="宋体" w:hAnsi="宋体" w:cs="宋体" w:hint="eastAsia"/>
          <w:color w:val="000000"/>
          <w:sz w:val="28"/>
          <w:szCs w:val="30"/>
        </w:rPr>
        <w:t>4.</w:t>
      </w:r>
      <w:r>
        <w:rPr>
          <w:rFonts w:ascii="宋体" w:hAnsi="宋体" w:cs="宋体" w:hint="eastAsia"/>
          <w:color w:val="000000"/>
          <w:sz w:val="28"/>
          <w:szCs w:val="30"/>
        </w:rPr>
        <w:t>主要课题申请成功的典型案例分析</w:t>
      </w:r>
      <w:r>
        <w:rPr>
          <w:rFonts w:ascii="宋体" w:hAnsi="宋体" w:cs="宋体" w:hint="eastAsia"/>
          <w:color w:val="000000"/>
          <w:sz w:val="28"/>
          <w:szCs w:val="30"/>
        </w:rPr>
        <w:t>。</w:t>
      </w:r>
    </w:p>
    <w:p w:rsidR="005764AE" w:rsidRDefault="00CC216E">
      <w:pPr>
        <w:adjustRightInd w:val="0"/>
        <w:snapToGrid w:val="0"/>
        <w:spacing w:line="500" w:lineRule="exact"/>
        <w:ind w:firstLine="544"/>
        <w:rPr>
          <w:rFonts w:ascii="宋体" w:hAnsi="宋体" w:cs="宋体"/>
          <w:color w:val="000000"/>
          <w:sz w:val="28"/>
          <w:szCs w:val="30"/>
        </w:rPr>
      </w:pPr>
      <w:r>
        <w:rPr>
          <w:rFonts w:ascii="宋体" w:hAnsi="宋体" w:cs="宋体" w:hint="eastAsia"/>
          <w:color w:val="000000"/>
          <w:sz w:val="28"/>
          <w:szCs w:val="30"/>
        </w:rPr>
        <w:t>5.</w:t>
      </w:r>
      <w:r>
        <w:rPr>
          <w:rFonts w:ascii="宋体" w:hAnsi="宋体" w:cs="宋体" w:hint="eastAsia"/>
          <w:color w:val="000000"/>
          <w:sz w:val="28"/>
          <w:szCs w:val="30"/>
        </w:rPr>
        <w:t>国家社科基金和省级社科项目评审程序、选题论证技巧、申请书撰写注意事项、撰写质量</w:t>
      </w:r>
      <w:r>
        <w:rPr>
          <w:rFonts w:ascii="宋体" w:hAnsi="宋体" w:cs="宋体" w:hint="eastAsia"/>
          <w:color w:val="000000"/>
          <w:sz w:val="28"/>
          <w:szCs w:val="30"/>
        </w:rPr>
        <w:t>及</w:t>
      </w:r>
      <w:r>
        <w:rPr>
          <w:rFonts w:ascii="宋体" w:hAnsi="宋体" w:cs="宋体" w:hint="eastAsia"/>
          <w:color w:val="000000"/>
          <w:sz w:val="28"/>
          <w:szCs w:val="30"/>
        </w:rPr>
        <w:t>规范、各栏目术语内涵的界定、选题论证典型案例分析</w:t>
      </w:r>
      <w:r>
        <w:rPr>
          <w:rFonts w:ascii="宋体" w:hAnsi="宋体" w:cs="宋体" w:hint="eastAsia"/>
          <w:color w:val="000000"/>
          <w:sz w:val="28"/>
          <w:szCs w:val="30"/>
        </w:rPr>
        <w:t>。</w:t>
      </w:r>
    </w:p>
    <w:p w:rsidR="005764AE" w:rsidRDefault="00CC216E">
      <w:pPr>
        <w:adjustRightInd w:val="0"/>
        <w:snapToGrid w:val="0"/>
        <w:spacing w:line="500" w:lineRule="exact"/>
        <w:ind w:firstLine="544"/>
        <w:rPr>
          <w:rFonts w:ascii="宋体" w:hAnsi="宋体" w:cs="宋体"/>
          <w:color w:val="000000"/>
          <w:sz w:val="28"/>
          <w:szCs w:val="30"/>
        </w:rPr>
      </w:pPr>
      <w:r>
        <w:rPr>
          <w:rFonts w:ascii="宋体" w:hAnsi="宋体" w:cs="宋体" w:hint="eastAsia"/>
          <w:color w:val="000000"/>
          <w:sz w:val="28"/>
          <w:szCs w:val="30"/>
        </w:rPr>
        <w:t>6.</w:t>
      </w:r>
      <w:r>
        <w:rPr>
          <w:rFonts w:ascii="宋体" w:hAnsi="宋体" w:cs="宋体" w:hint="eastAsia"/>
          <w:color w:val="000000"/>
          <w:sz w:val="28"/>
          <w:szCs w:val="30"/>
        </w:rPr>
        <w:t>国家自然基金申请书撰写规范、申请书审核要点解析、选题把握、研究方案设计、创新点撰写、申请书各栏目易出现问题讲解、摘要、实验方法、进度安排、须注意的细节问题、有关项目申报注意</w:t>
      </w:r>
      <w:r>
        <w:rPr>
          <w:rFonts w:ascii="宋体" w:hAnsi="宋体" w:cs="宋体" w:hint="eastAsia"/>
          <w:color w:val="000000"/>
          <w:sz w:val="28"/>
          <w:szCs w:val="30"/>
        </w:rPr>
        <w:t>事</w:t>
      </w:r>
      <w:r>
        <w:rPr>
          <w:rFonts w:ascii="宋体" w:hAnsi="宋体" w:cs="宋体" w:hint="eastAsia"/>
          <w:color w:val="000000"/>
          <w:sz w:val="28"/>
          <w:szCs w:val="30"/>
        </w:rPr>
        <w:t>项</w:t>
      </w:r>
      <w:r>
        <w:rPr>
          <w:rFonts w:ascii="宋体" w:hAnsi="宋体" w:cs="宋体" w:hint="eastAsia"/>
          <w:color w:val="000000"/>
          <w:sz w:val="28"/>
          <w:szCs w:val="30"/>
        </w:rPr>
        <w:t>。</w:t>
      </w:r>
    </w:p>
    <w:p w:rsidR="005764AE" w:rsidRDefault="00CC216E">
      <w:pPr>
        <w:adjustRightInd w:val="0"/>
        <w:snapToGrid w:val="0"/>
        <w:spacing w:line="500" w:lineRule="exact"/>
        <w:ind w:firstLineChars="200" w:firstLine="560"/>
        <w:rPr>
          <w:rFonts w:ascii="宋体" w:hAnsi="宋体" w:cs="宋体"/>
          <w:color w:val="000000"/>
          <w:sz w:val="28"/>
          <w:szCs w:val="30"/>
        </w:rPr>
      </w:pPr>
      <w:r>
        <w:rPr>
          <w:rFonts w:ascii="宋体" w:hAnsi="宋体" w:cs="宋体" w:hint="eastAsia"/>
          <w:color w:val="000000"/>
          <w:sz w:val="28"/>
          <w:szCs w:val="30"/>
        </w:rPr>
        <w:lastRenderedPageBreak/>
        <w:t>7.</w:t>
      </w:r>
      <w:r>
        <w:rPr>
          <w:rFonts w:ascii="宋体" w:hAnsi="宋体" w:cs="宋体" w:hint="eastAsia"/>
          <w:color w:val="000000"/>
          <w:sz w:val="28"/>
          <w:szCs w:val="30"/>
        </w:rPr>
        <w:t>教育部人文社科项目申报选题与论证：申请书撰写规范、审核要点解析、科研项目选题和论证技巧（撰写文献综</w:t>
      </w:r>
      <w:r>
        <w:rPr>
          <w:rFonts w:ascii="宋体" w:hAnsi="宋体" w:cs="宋体" w:hint="eastAsia"/>
          <w:color w:val="000000"/>
          <w:sz w:val="28"/>
          <w:szCs w:val="30"/>
        </w:rPr>
        <w:t>述、撰写理论和实际应用价值、拟突破的重点和难点、研究内容及其要点、研究思路步骤和方法、规范性提升）</w:t>
      </w:r>
      <w:r>
        <w:rPr>
          <w:rFonts w:ascii="宋体" w:hAnsi="宋体" w:cs="宋体" w:hint="eastAsia"/>
          <w:color w:val="000000"/>
          <w:sz w:val="28"/>
          <w:szCs w:val="30"/>
        </w:rPr>
        <w:t>。</w:t>
      </w:r>
      <w:r>
        <w:rPr>
          <w:rFonts w:ascii="宋体" w:hAnsi="宋体" w:cs="宋体" w:hint="eastAsia"/>
          <w:color w:val="000000"/>
          <w:sz w:val="28"/>
          <w:szCs w:val="30"/>
        </w:rPr>
        <w:t xml:space="preserve"> </w:t>
      </w:r>
    </w:p>
    <w:p w:rsidR="005764AE" w:rsidRDefault="00CC216E">
      <w:pPr>
        <w:adjustRightInd w:val="0"/>
        <w:snapToGrid w:val="0"/>
        <w:spacing w:line="500" w:lineRule="exact"/>
        <w:ind w:firstLineChars="200" w:firstLine="560"/>
        <w:rPr>
          <w:rFonts w:ascii="宋体" w:hAnsi="宋体" w:cs="宋体"/>
          <w:color w:val="000000"/>
          <w:sz w:val="28"/>
          <w:szCs w:val="30"/>
        </w:rPr>
      </w:pPr>
      <w:r>
        <w:rPr>
          <w:rFonts w:ascii="宋体" w:hAnsi="宋体" w:cs="宋体" w:hint="eastAsia"/>
          <w:color w:val="000000"/>
          <w:sz w:val="28"/>
          <w:szCs w:val="30"/>
        </w:rPr>
        <w:t>8.</w:t>
      </w:r>
      <w:r>
        <w:rPr>
          <w:rFonts w:ascii="宋体" w:hAnsi="宋体" w:cs="宋体" w:hint="eastAsia"/>
          <w:color w:val="000000"/>
          <w:sz w:val="28"/>
          <w:szCs w:val="30"/>
        </w:rPr>
        <w:t>我国教育类有关项目申请书撰写质量：科研认知要点、课题申报要点，如何有效地发现问题、分析问题、解决问题，如何善于提出问题假设，文献综述中须注意的十个问题，项目设计须注意的关键性因素</w:t>
      </w:r>
      <w:r>
        <w:rPr>
          <w:rFonts w:ascii="宋体" w:hAnsi="宋体" w:cs="宋体" w:hint="eastAsia"/>
          <w:color w:val="000000"/>
          <w:sz w:val="28"/>
          <w:szCs w:val="30"/>
        </w:rPr>
        <w:t>。</w:t>
      </w:r>
    </w:p>
    <w:p w:rsidR="005764AE" w:rsidRDefault="00CC216E">
      <w:pPr>
        <w:adjustRightInd w:val="0"/>
        <w:snapToGrid w:val="0"/>
        <w:spacing w:line="500" w:lineRule="exact"/>
        <w:ind w:firstLine="560"/>
        <w:rPr>
          <w:rFonts w:ascii="宋体" w:hAnsi="宋体" w:cs="宋体"/>
          <w:color w:val="000000"/>
          <w:sz w:val="28"/>
          <w:szCs w:val="30"/>
        </w:rPr>
      </w:pPr>
      <w:r>
        <w:rPr>
          <w:rFonts w:ascii="宋体" w:hAnsi="宋体" w:cs="宋体" w:hint="eastAsia"/>
          <w:color w:val="000000"/>
          <w:sz w:val="28"/>
          <w:szCs w:val="30"/>
        </w:rPr>
        <w:t>9</w:t>
      </w:r>
      <w:r>
        <w:rPr>
          <w:rFonts w:ascii="宋体" w:hAnsi="宋体" w:cs="宋体" w:hint="eastAsia"/>
          <w:color w:val="000000"/>
          <w:sz w:val="28"/>
          <w:szCs w:val="30"/>
        </w:rPr>
        <w:t>.</w:t>
      </w:r>
      <w:r>
        <w:rPr>
          <w:rFonts w:ascii="宋体" w:hAnsi="宋体" w:cs="宋体" w:hint="eastAsia"/>
          <w:color w:val="000000"/>
          <w:sz w:val="28"/>
          <w:szCs w:val="30"/>
        </w:rPr>
        <w:t>骨干教师教育课题研究策略、科研素养提升</w:t>
      </w:r>
      <w:r>
        <w:rPr>
          <w:rFonts w:ascii="宋体" w:hAnsi="宋体" w:cs="宋体" w:hint="eastAsia"/>
          <w:color w:val="000000"/>
          <w:sz w:val="28"/>
          <w:szCs w:val="30"/>
        </w:rPr>
        <w:t>。</w:t>
      </w:r>
    </w:p>
    <w:p w:rsidR="005764AE" w:rsidRDefault="00CC216E">
      <w:pPr>
        <w:adjustRightInd w:val="0"/>
        <w:snapToGrid w:val="0"/>
        <w:spacing w:line="500" w:lineRule="exact"/>
        <w:ind w:firstLine="560"/>
        <w:rPr>
          <w:rFonts w:ascii="宋体" w:hAnsi="宋体" w:cs="宋体"/>
          <w:color w:val="000000"/>
          <w:sz w:val="28"/>
          <w:szCs w:val="30"/>
        </w:rPr>
      </w:pPr>
      <w:r>
        <w:rPr>
          <w:rFonts w:ascii="宋体" w:hAnsi="宋体" w:cs="宋体" w:hint="eastAsia"/>
          <w:color w:val="000000"/>
          <w:sz w:val="28"/>
          <w:szCs w:val="30"/>
        </w:rPr>
        <w:t>10</w:t>
      </w:r>
      <w:r>
        <w:rPr>
          <w:rFonts w:ascii="宋体" w:hAnsi="宋体" w:cs="宋体" w:hint="eastAsia"/>
          <w:color w:val="000000"/>
          <w:sz w:val="28"/>
          <w:szCs w:val="30"/>
        </w:rPr>
        <w:t>.</w:t>
      </w:r>
      <w:r>
        <w:rPr>
          <w:rFonts w:ascii="宋体" w:hAnsi="宋体" w:cs="宋体" w:hint="eastAsia"/>
          <w:color w:val="000000"/>
          <w:sz w:val="28"/>
          <w:szCs w:val="30"/>
        </w:rPr>
        <w:t>科研项目、基地平台的评审管理</w:t>
      </w:r>
      <w:r>
        <w:rPr>
          <w:rFonts w:ascii="宋体" w:hAnsi="宋体" w:cs="宋体" w:hint="eastAsia"/>
          <w:color w:val="000000"/>
          <w:sz w:val="28"/>
          <w:szCs w:val="30"/>
        </w:rPr>
        <w:t>。</w:t>
      </w:r>
    </w:p>
    <w:p w:rsidR="005764AE" w:rsidRDefault="00CC216E">
      <w:pPr>
        <w:adjustRightInd w:val="0"/>
        <w:snapToGrid w:val="0"/>
        <w:spacing w:line="500" w:lineRule="exact"/>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11</w:t>
      </w:r>
      <w:r>
        <w:rPr>
          <w:rFonts w:ascii="宋体" w:hAnsi="宋体" w:cs="宋体" w:hint="eastAsia"/>
          <w:color w:val="000000"/>
          <w:sz w:val="28"/>
          <w:szCs w:val="30"/>
        </w:rPr>
        <w:t>.</w:t>
      </w:r>
      <w:r>
        <w:rPr>
          <w:rFonts w:ascii="宋体" w:hAnsi="宋体" w:cs="宋体" w:hint="eastAsia"/>
          <w:color w:val="000000"/>
          <w:sz w:val="28"/>
          <w:szCs w:val="30"/>
        </w:rPr>
        <w:t>科研论文写作的若干问题，提高投稿成功率若干建议。</w:t>
      </w:r>
    </w:p>
    <w:p w:rsidR="005764AE" w:rsidRDefault="00CC216E" w:rsidP="004E4087">
      <w:pPr>
        <w:adjustRightInd w:val="0"/>
        <w:snapToGrid w:val="0"/>
        <w:spacing w:line="500" w:lineRule="exact"/>
        <w:ind w:left="1405" w:hangingChars="500" w:hanging="1405"/>
        <w:rPr>
          <w:rFonts w:ascii="宋体" w:hAnsi="宋体" w:cs="宋体"/>
          <w:b/>
          <w:color w:val="000000"/>
          <w:sz w:val="28"/>
          <w:szCs w:val="30"/>
        </w:rPr>
      </w:pPr>
      <w:r>
        <w:rPr>
          <w:rFonts w:ascii="宋体" w:hAnsi="宋体" w:cs="宋体" w:hint="eastAsia"/>
          <w:b/>
          <w:color w:val="000000"/>
          <w:sz w:val="28"/>
          <w:szCs w:val="30"/>
        </w:rPr>
        <w:t xml:space="preserve">    </w:t>
      </w:r>
      <w:r>
        <w:rPr>
          <w:rFonts w:ascii="宋体" w:hAnsi="宋体" w:cs="宋体" w:hint="eastAsia"/>
          <w:b/>
          <w:color w:val="000000"/>
          <w:sz w:val="28"/>
          <w:szCs w:val="30"/>
        </w:rPr>
        <w:t>二、培训方式</w:t>
      </w:r>
    </w:p>
    <w:p w:rsidR="005764AE" w:rsidRDefault="00CC216E" w:rsidP="004E4087">
      <w:pPr>
        <w:adjustRightInd w:val="0"/>
        <w:snapToGrid w:val="0"/>
        <w:spacing w:line="500" w:lineRule="exact"/>
        <w:ind w:left="1400" w:hangingChars="500" w:hanging="1400"/>
        <w:jc w:val="center"/>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 xml:space="preserve">   </w:t>
      </w:r>
      <w:r>
        <w:rPr>
          <w:rFonts w:ascii="宋体" w:hAnsi="宋体" w:cs="宋体" w:hint="eastAsia"/>
          <w:color w:val="000000"/>
          <w:sz w:val="28"/>
          <w:szCs w:val="30"/>
        </w:rPr>
        <w:t>邀请业内权威专家以专题讲座、理论研讨与实践教学相结合的方式，</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学习借鉴知名院校教育教学科研方面的成功经验，辅以交流研讨，并解</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答学员提出的有关难点和热点问题。</w:t>
      </w:r>
    </w:p>
    <w:p w:rsidR="005764AE" w:rsidRDefault="00CC216E">
      <w:pPr>
        <w:adjustRightInd w:val="0"/>
        <w:snapToGrid w:val="0"/>
        <w:spacing w:line="500" w:lineRule="exact"/>
        <w:ind w:firstLine="562"/>
        <w:rPr>
          <w:rFonts w:ascii="宋体" w:hAnsi="宋体" w:cs="宋体"/>
          <w:b/>
          <w:color w:val="000000"/>
          <w:sz w:val="28"/>
          <w:szCs w:val="30"/>
        </w:rPr>
      </w:pPr>
      <w:r>
        <w:rPr>
          <w:rFonts w:ascii="宋体" w:hAnsi="宋体" w:cs="宋体" w:hint="eastAsia"/>
          <w:b/>
          <w:color w:val="000000"/>
          <w:sz w:val="28"/>
          <w:szCs w:val="30"/>
        </w:rPr>
        <w:t>三、培训对象</w:t>
      </w:r>
    </w:p>
    <w:p w:rsidR="005764AE" w:rsidRDefault="00CC216E">
      <w:pPr>
        <w:adjustRightInd w:val="0"/>
        <w:snapToGrid w:val="0"/>
        <w:spacing w:line="500" w:lineRule="exact"/>
        <w:ind w:firstLine="562"/>
        <w:rPr>
          <w:rFonts w:ascii="宋体" w:hAnsi="宋体" w:cs="宋体"/>
          <w:color w:val="000000"/>
          <w:sz w:val="28"/>
          <w:szCs w:val="30"/>
        </w:rPr>
      </w:pPr>
      <w:r>
        <w:rPr>
          <w:rFonts w:ascii="宋体" w:hAnsi="宋体" w:cs="宋体" w:hint="eastAsia"/>
          <w:color w:val="000000"/>
          <w:sz w:val="28"/>
          <w:szCs w:val="30"/>
        </w:rPr>
        <w:t>各职业院校有关领导，教务处、人事师资部门、教师发展中心、科</w:t>
      </w:r>
    </w:p>
    <w:p w:rsidR="005764AE" w:rsidRDefault="00CC216E">
      <w:pPr>
        <w:adjustRightInd w:val="0"/>
        <w:snapToGrid w:val="0"/>
        <w:spacing w:line="500" w:lineRule="exact"/>
        <w:rPr>
          <w:rFonts w:ascii="宋体" w:hAnsi="宋体" w:cs="宋体"/>
          <w:color w:val="000000"/>
          <w:sz w:val="28"/>
          <w:szCs w:val="30"/>
        </w:rPr>
      </w:pPr>
      <w:r>
        <w:rPr>
          <w:rFonts w:ascii="宋体" w:hAnsi="宋体" w:cs="宋体" w:hint="eastAsia"/>
          <w:color w:val="000000"/>
          <w:sz w:val="28"/>
          <w:szCs w:val="30"/>
        </w:rPr>
        <w:t>研管理部门、督导处相关人员，系部领导，教研室负责人，骨干教师</w:t>
      </w:r>
      <w:r>
        <w:rPr>
          <w:rFonts w:ascii="宋体" w:hAnsi="宋体" w:cs="宋体" w:hint="eastAsia"/>
          <w:color w:val="000000"/>
          <w:sz w:val="28"/>
          <w:szCs w:val="30"/>
        </w:rPr>
        <w:t>，</w:t>
      </w:r>
      <w:r>
        <w:rPr>
          <w:rFonts w:ascii="宋体" w:hAnsi="宋体" w:cs="宋体" w:hint="eastAsia"/>
          <w:color w:val="000000"/>
          <w:sz w:val="28"/>
          <w:szCs w:val="30"/>
        </w:rPr>
        <w:t>专业带头人等。</w:t>
      </w:r>
    </w:p>
    <w:p w:rsidR="005764AE" w:rsidRDefault="00CC216E" w:rsidP="004E4087">
      <w:pPr>
        <w:adjustRightInd w:val="0"/>
        <w:snapToGrid w:val="0"/>
        <w:spacing w:line="500" w:lineRule="exact"/>
        <w:ind w:left="1405" w:hangingChars="500" w:hanging="1405"/>
        <w:rPr>
          <w:rFonts w:ascii="宋体" w:hAnsi="宋体" w:cs="宋体"/>
          <w:b/>
          <w:color w:val="000000"/>
          <w:sz w:val="28"/>
          <w:szCs w:val="30"/>
        </w:rPr>
      </w:pPr>
      <w:r>
        <w:rPr>
          <w:rFonts w:ascii="宋体" w:hAnsi="宋体" w:cs="宋体" w:hint="eastAsia"/>
          <w:b/>
          <w:color w:val="000000"/>
          <w:sz w:val="28"/>
          <w:szCs w:val="30"/>
        </w:rPr>
        <w:t xml:space="preserve">    </w:t>
      </w:r>
      <w:r>
        <w:rPr>
          <w:rFonts w:ascii="宋体" w:hAnsi="宋体" w:cs="宋体" w:hint="eastAsia"/>
          <w:b/>
          <w:color w:val="000000"/>
          <w:sz w:val="28"/>
          <w:szCs w:val="30"/>
        </w:rPr>
        <w:t>四、时间地点</w:t>
      </w:r>
    </w:p>
    <w:p w:rsidR="005764AE" w:rsidRDefault="00CC216E">
      <w:pPr>
        <w:adjustRightInd w:val="0"/>
        <w:snapToGrid w:val="0"/>
        <w:spacing w:line="500" w:lineRule="exact"/>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2017</w:t>
      </w:r>
      <w:r>
        <w:rPr>
          <w:rFonts w:ascii="宋体" w:hAnsi="宋体" w:cs="宋体" w:hint="eastAsia"/>
          <w:color w:val="000000"/>
          <w:sz w:val="28"/>
          <w:szCs w:val="30"/>
        </w:rPr>
        <w:t>年</w:t>
      </w:r>
      <w:r>
        <w:rPr>
          <w:rFonts w:ascii="宋体" w:hAnsi="宋体" w:cs="宋体" w:hint="eastAsia"/>
          <w:color w:val="000000"/>
          <w:sz w:val="28"/>
          <w:szCs w:val="30"/>
        </w:rPr>
        <w:t>9</w:t>
      </w:r>
      <w:r>
        <w:rPr>
          <w:rFonts w:ascii="宋体" w:hAnsi="宋体" w:cs="宋体" w:hint="eastAsia"/>
          <w:color w:val="000000"/>
          <w:sz w:val="28"/>
          <w:szCs w:val="30"/>
        </w:rPr>
        <w:t>月</w:t>
      </w:r>
      <w:r>
        <w:rPr>
          <w:rFonts w:ascii="宋体" w:hAnsi="宋体" w:cs="宋体" w:hint="eastAsia"/>
          <w:color w:val="000000"/>
          <w:sz w:val="28"/>
          <w:szCs w:val="30"/>
        </w:rPr>
        <w:t>27</w:t>
      </w:r>
      <w:r>
        <w:rPr>
          <w:rFonts w:ascii="宋体" w:hAnsi="宋体" w:cs="宋体" w:hint="eastAsia"/>
          <w:color w:val="000000"/>
          <w:sz w:val="28"/>
          <w:szCs w:val="30"/>
        </w:rPr>
        <w:t>日—</w:t>
      </w:r>
      <w:r>
        <w:rPr>
          <w:rFonts w:ascii="宋体" w:hAnsi="宋体" w:cs="宋体" w:hint="eastAsia"/>
          <w:color w:val="000000"/>
          <w:sz w:val="28"/>
          <w:szCs w:val="30"/>
        </w:rPr>
        <w:t>30</w:t>
      </w:r>
      <w:r>
        <w:rPr>
          <w:rFonts w:ascii="宋体" w:hAnsi="宋体" w:cs="宋体" w:hint="eastAsia"/>
          <w:color w:val="000000"/>
          <w:sz w:val="28"/>
          <w:szCs w:val="30"/>
        </w:rPr>
        <w:t>日</w:t>
      </w:r>
      <w:r>
        <w:rPr>
          <w:rFonts w:ascii="宋体" w:hAnsi="宋体" w:cs="宋体" w:hint="eastAsia"/>
          <w:color w:val="000000"/>
          <w:sz w:val="28"/>
          <w:szCs w:val="30"/>
        </w:rPr>
        <w:t>，长沙</w:t>
      </w:r>
      <w:r>
        <w:rPr>
          <w:rFonts w:ascii="宋体" w:hAnsi="宋体" w:cs="宋体" w:hint="eastAsia"/>
          <w:color w:val="000000"/>
          <w:sz w:val="28"/>
          <w:szCs w:val="30"/>
        </w:rPr>
        <w:t>市。</w:t>
      </w:r>
    </w:p>
    <w:p w:rsidR="005764AE" w:rsidRDefault="00CC216E" w:rsidP="004E4087">
      <w:pPr>
        <w:adjustRightInd w:val="0"/>
        <w:snapToGrid w:val="0"/>
        <w:spacing w:line="500" w:lineRule="exact"/>
        <w:ind w:left="1405" w:hangingChars="500" w:hanging="1405"/>
        <w:rPr>
          <w:rFonts w:ascii="宋体" w:hAnsi="宋体" w:cs="宋体"/>
          <w:b/>
          <w:color w:val="000000"/>
          <w:sz w:val="28"/>
          <w:szCs w:val="30"/>
        </w:rPr>
      </w:pPr>
      <w:r>
        <w:rPr>
          <w:rFonts w:ascii="宋体" w:hAnsi="宋体" w:cs="宋体" w:hint="eastAsia"/>
          <w:b/>
          <w:color w:val="000000"/>
          <w:sz w:val="28"/>
          <w:szCs w:val="30"/>
        </w:rPr>
        <w:t xml:space="preserve">    </w:t>
      </w:r>
      <w:r>
        <w:rPr>
          <w:rFonts w:ascii="宋体" w:hAnsi="宋体" w:cs="宋体" w:hint="eastAsia"/>
          <w:b/>
          <w:color w:val="000000"/>
          <w:sz w:val="28"/>
          <w:szCs w:val="30"/>
        </w:rPr>
        <w:t>五、有关费用</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培训费</w:t>
      </w:r>
      <w:r>
        <w:rPr>
          <w:rFonts w:ascii="宋体" w:hAnsi="宋体" w:cs="宋体" w:hint="eastAsia"/>
          <w:color w:val="000000"/>
          <w:sz w:val="28"/>
          <w:szCs w:val="30"/>
        </w:rPr>
        <w:t>1</w:t>
      </w:r>
      <w:r>
        <w:rPr>
          <w:rFonts w:ascii="宋体" w:hAnsi="宋体" w:cs="宋体" w:hint="eastAsia"/>
          <w:color w:val="000000"/>
          <w:sz w:val="28"/>
          <w:szCs w:val="30"/>
        </w:rPr>
        <w:t>6</w:t>
      </w:r>
      <w:r>
        <w:rPr>
          <w:rFonts w:ascii="宋体" w:hAnsi="宋体" w:cs="宋体" w:hint="eastAsia"/>
          <w:color w:val="000000"/>
          <w:sz w:val="28"/>
          <w:szCs w:val="30"/>
        </w:rPr>
        <w:t>80</w:t>
      </w:r>
      <w:r>
        <w:rPr>
          <w:rFonts w:ascii="宋体" w:hAnsi="宋体" w:cs="宋体" w:hint="eastAsia"/>
          <w:color w:val="000000"/>
          <w:sz w:val="28"/>
          <w:szCs w:val="30"/>
        </w:rPr>
        <w:t>元</w:t>
      </w:r>
      <w:r>
        <w:rPr>
          <w:rFonts w:ascii="宋体" w:hAnsi="宋体" w:cs="宋体" w:hint="eastAsia"/>
          <w:color w:val="000000"/>
          <w:sz w:val="28"/>
          <w:szCs w:val="30"/>
        </w:rPr>
        <w:t>/</w:t>
      </w:r>
      <w:r>
        <w:rPr>
          <w:rFonts w:ascii="宋体" w:hAnsi="宋体" w:cs="宋体" w:hint="eastAsia"/>
          <w:color w:val="000000"/>
          <w:sz w:val="28"/>
          <w:szCs w:val="30"/>
        </w:rPr>
        <w:t>人，</w:t>
      </w:r>
      <w:r>
        <w:rPr>
          <w:rFonts w:ascii="宋体" w:hAnsi="宋体" w:cs="宋体" w:hint="eastAsia"/>
          <w:color w:val="000000"/>
          <w:sz w:val="28"/>
          <w:szCs w:val="30"/>
        </w:rPr>
        <w:t>食</w:t>
      </w:r>
      <w:r>
        <w:rPr>
          <w:rFonts w:ascii="宋体" w:hAnsi="宋体" w:cs="宋体" w:hint="eastAsia"/>
          <w:color w:val="000000"/>
          <w:sz w:val="28"/>
          <w:szCs w:val="30"/>
        </w:rPr>
        <w:t>宿统一安排，费用自理。</w:t>
      </w:r>
    </w:p>
    <w:p w:rsidR="005764AE" w:rsidRDefault="00CC216E" w:rsidP="004E4087">
      <w:pPr>
        <w:adjustRightInd w:val="0"/>
        <w:snapToGrid w:val="0"/>
        <w:spacing w:line="500" w:lineRule="exact"/>
        <w:ind w:left="1405" w:hangingChars="500" w:hanging="1405"/>
        <w:rPr>
          <w:rFonts w:ascii="宋体" w:hAnsi="宋体" w:cs="宋体"/>
          <w:b/>
          <w:color w:val="000000"/>
          <w:sz w:val="28"/>
          <w:szCs w:val="30"/>
        </w:rPr>
      </w:pPr>
      <w:r>
        <w:rPr>
          <w:rFonts w:ascii="宋体" w:hAnsi="宋体" w:cs="宋体" w:hint="eastAsia"/>
          <w:b/>
          <w:color w:val="000000"/>
          <w:sz w:val="28"/>
          <w:szCs w:val="30"/>
        </w:rPr>
        <w:t xml:space="preserve">    </w:t>
      </w:r>
      <w:r>
        <w:rPr>
          <w:rFonts w:ascii="宋体" w:hAnsi="宋体" w:cs="宋体" w:hint="eastAsia"/>
          <w:b/>
          <w:color w:val="000000"/>
          <w:sz w:val="28"/>
          <w:szCs w:val="30"/>
        </w:rPr>
        <w:t>六、培训证书</w:t>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颁发培训证书，培训课时计入在职干部继续教育学时。</w:t>
      </w:r>
    </w:p>
    <w:p w:rsidR="005764AE" w:rsidRDefault="00CC216E" w:rsidP="004E4087">
      <w:pPr>
        <w:adjustRightInd w:val="0"/>
        <w:snapToGrid w:val="0"/>
        <w:spacing w:line="500" w:lineRule="exact"/>
        <w:ind w:left="1405" w:hangingChars="500" w:hanging="1405"/>
        <w:rPr>
          <w:rFonts w:ascii="宋体" w:hAnsi="宋体" w:cs="宋体"/>
          <w:b/>
          <w:color w:val="000000"/>
          <w:sz w:val="28"/>
          <w:szCs w:val="30"/>
        </w:rPr>
      </w:pPr>
      <w:r>
        <w:rPr>
          <w:rFonts w:ascii="宋体" w:hAnsi="宋体" w:cs="宋体" w:hint="eastAsia"/>
          <w:b/>
          <w:color w:val="000000"/>
          <w:sz w:val="28"/>
          <w:szCs w:val="30"/>
        </w:rPr>
        <w:t xml:space="preserve">    </w:t>
      </w:r>
      <w:r>
        <w:rPr>
          <w:rFonts w:ascii="宋体" w:hAnsi="宋体" w:cs="宋体" w:hint="eastAsia"/>
          <w:b/>
          <w:color w:val="000000"/>
          <w:sz w:val="28"/>
          <w:szCs w:val="30"/>
        </w:rPr>
        <w:t>七、报名方法及注意事项</w:t>
      </w:r>
    </w:p>
    <w:p w:rsidR="005764AE" w:rsidRDefault="00CC216E">
      <w:pPr>
        <w:adjustRightInd w:val="0"/>
        <w:snapToGrid w:val="0"/>
        <w:spacing w:line="500" w:lineRule="exact"/>
        <w:ind w:left="-10" w:hanging="10"/>
        <w:rPr>
          <w:rFonts w:ascii="宋体" w:hAnsi="宋体" w:cs="宋体"/>
          <w:color w:val="000000"/>
          <w:sz w:val="28"/>
          <w:szCs w:val="30"/>
        </w:rPr>
      </w:pPr>
      <w:r>
        <w:rPr>
          <w:rFonts w:ascii="宋体" w:hAnsi="宋体" w:cs="宋体" w:hint="eastAsia"/>
          <w:b/>
          <w:color w:val="000000"/>
          <w:sz w:val="28"/>
          <w:szCs w:val="30"/>
        </w:rPr>
        <w:t xml:space="preserve">    </w:t>
      </w:r>
      <w:r>
        <w:rPr>
          <w:rFonts w:ascii="宋体" w:hAnsi="宋体" w:cs="宋体" w:hint="eastAsia"/>
          <w:color w:val="000000"/>
          <w:sz w:val="28"/>
          <w:szCs w:val="30"/>
        </w:rPr>
        <w:t>1.</w:t>
      </w:r>
      <w:r>
        <w:rPr>
          <w:rFonts w:ascii="宋体" w:hAnsi="宋体" w:cs="宋体" w:hint="eastAsia"/>
          <w:color w:val="000000"/>
          <w:sz w:val="28"/>
          <w:szCs w:val="30"/>
        </w:rPr>
        <w:t>本次培训</w:t>
      </w:r>
      <w:r>
        <w:rPr>
          <w:rFonts w:ascii="宋体" w:hAnsi="宋体" w:cs="宋体" w:hint="eastAsia"/>
          <w:color w:val="000000"/>
          <w:sz w:val="28"/>
          <w:szCs w:val="30"/>
        </w:rPr>
        <w:t>由</w:t>
      </w:r>
      <w:r>
        <w:rPr>
          <w:rFonts w:ascii="宋体" w:hAnsi="宋体" w:cs="宋体" w:hint="eastAsia"/>
          <w:kern w:val="0"/>
          <w:sz w:val="28"/>
          <w:szCs w:val="28"/>
        </w:rPr>
        <w:t>志成达管理咨询（北京）</w:t>
      </w:r>
      <w:r>
        <w:rPr>
          <w:rFonts w:ascii="宋体" w:hAnsi="宋体" w:cs="宋体" w:hint="eastAsia"/>
          <w:kern w:val="0"/>
          <w:sz w:val="28"/>
          <w:szCs w:val="28"/>
        </w:rPr>
        <w:t>有限公司承办</w:t>
      </w:r>
      <w:r>
        <w:rPr>
          <w:rFonts w:ascii="宋体" w:hAnsi="宋体" w:cs="宋体" w:hint="eastAsia"/>
          <w:color w:val="000000"/>
          <w:sz w:val="28"/>
          <w:szCs w:val="30"/>
        </w:rPr>
        <w:t>，培训班具体</w:t>
      </w:r>
      <w:r>
        <w:rPr>
          <w:rFonts w:ascii="宋体" w:hAnsi="宋体" w:cs="宋体" w:hint="eastAsia"/>
          <w:color w:val="000000"/>
          <w:sz w:val="28"/>
          <w:szCs w:val="30"/>
        </w:rPr>
        <w:t>安</w:t>
      </w:r>
      <w:r>
        <w:rPr>
          <w:rFonts w:ascii="宋体" w:hAnsi="宋体" w:cs="宋体" w:hint="eastAsia"/>
          <w:color w:val="000000"/>
          <w:sz w:val="28"/>
          <w:szCs w:val="30"/>
        </w:rPr>
        <w:t>排见《报到通知》，报名截止日期为开班前一周。</w:t>
      </w:r>
    </w:p>
    <w:p w:rsidR="005764AE" w:rsidRDefault="00CC216E">
      <w:pPr>
        <w:adjustRightInd w:val="0"/>
        <w:snapToGrid w:val="0"/>
        <w:spacing w:line="500" w:lineRule="exact"/>
        <w:rPr>
          <w:rFonts w:ascii="宋体" w:hAnsi="宋体" w:cs="宋体"/>
          <w:color w:val="000000"/>
          <w:sz w:val="28"/>
          <w:szCs w:val="30"/>
        </w:rPr>
      </w:pPr>
      <w:r>
        <w:rPr>
          <w:rFonts w:ascii="宋体" w:hAnsi="宋体" w:cs="宋体" w:hint="eastAsia"/>
          <w:color w:val="000000"/>
          <w:sz w:val="28"/>
          <w:szCs w:val="30"/>
        </w:rPr>
        <w:t xml:space="preserve">    </w:t>
      </w:r>
      <w:bookmarkStart w:id="0" w:name="_GoBack"/>
      <w:bookmarkEnd w:id="0"/>
      <w:r>
        <w:rPr>
          <w:rFonts w:ascii="宋体" w:hAnsi="宋体" w:cs="宋体" w:hint="eastAsia"/>
          <w:color w:val="000000"/>
          <w:sz w:val="28"/>
          <w:szCs w:val="30"/>
        </w:rPr>
        <w:t>报名电话：</w:t>
      </w:r>
      <w:r>
        <w:rPr>
          <w:rFonts w:ascii="宋体" w:hAnsi="宋体" w:cs="宋体" w:hint="eastAsia"/>
          <w:kern w:val="0"/>
          <w:sz w:val="28"/>
          <w:szCs w:val="28"/>
        </w:rPr>
        <w:t>010-</w:t>
      </w:r>
      <w:r>
        <w:rPr>
          <w:rFonts w:ascii="宋体" w:hAnsi="宋体" w:cs="宋体" w:hint="eastAsia"/>
          <w:kern w:val="0"/>
          <w:sz w:val="28"/>
          <w:szCs w:val="28"/>
        </w:rPr>
        <w:t>57208234</w:t>
      </w:r>
      <w:r>
        <w:rPr>
          <w:rFonts w:ascii="宋体" w:hAnsi="宋体" w:cs="宋体" w:hint="eastAsia"/>
          <w:color w:val="000000"/>
          <w:sz w:val="28"/>
          <w:szCs w:val="30"/>
        </w:rPr>
        <w:t xml:space="preserve">   </w:t>
      </w:r>
      <w:r>
        <w:rPr>
          <w:rFonts w:ascii="宋体" w:hAnsi="宋体" w:cs="宋体" w:hint="eastAsia"/>
          <w:color w:val="000000"/>
          <w:sz w:val="28"/>
          <w:szCs w:val="30"/>
        </w:rPr>
        <w:t>传真：</w:t>
      </w:r>
      <w:r>
        <w:rPr>
          <w:rFonts w:ascii="宋体" w:hAnsi="宋体" w:cs="宋体" w:hint="eastAsia"/>
          <w:color w:val="000000"/>
          <w:sz w:val="28"/>
          <w:szCs w:val="30"/>
        </w:rPr>
        <w:t>010-807</w:t>
      </w:r>
      <w:r>
        <w:rPr>
          <w:rFonts w:ascii="宋体" w:hAnsi="宋体" w:cs="宋体" w:hint="eastAsia"/>
          <w:color w:val="000000"/>
          <w:sz w:val="28"/>
          <w:szCs w:val="30"/>
        </w:rPr>
        <w:t>11</w:t>
      </w:r>
      <w:r>
        <w:rPr>
          <w:rFonts w:ascii="宋体" w:hAnsi="宋体" w:cs="宋体" w:hint="eastAsia"/>
          <w:color w:val="000000"/>
          <w:sz w:val="28"/>
          <w:szCs w:val="30"/>
        </w:rPr>
        <w:t xml:space="preserve">884 </w:t>
      </w:r>
    </w:p>
    <w:p w:rsidR="005764AE" w:rsidRDefault="00CC216E" w:rsidP="004E4087">
      <w:pPr>
        <w:adjustRightInd w:val="0"/>
        <w:snapToGrid w:val="0"/>
        <w:spacing w:line="500" w:lineRule="exact"/>
        <w:ind w:left="1400" w:hangingChars="500" w:hanging="1400"/>
        <w:rPr>
          <w:rFonts w:ascii="宋体" w:hAnsi="宋体" w:cs="宋体"/>
          <w:kern w:val="0"/>
          <w:sz w:val="28"/>
          <w:szCs w:val="28"/>
        </w:rPr>
      </w:pPr>
      <w:r>
        <w:rPr>
          <w:rFonts w:ascii="宋体" w:hAnsi="宋体" w:cs="宋体" w:hint="eastAsia"/>
          <w:color w:val="000000"/>
          <w:sz w:val="28"/>
          <w:szCs w:val="30"/>
        </w:rPr>
        <w:lastRenderedPageBreak/>
        <w:t xml:space="preserve">     </w:t>
      </w:r>
      <w:r>
        <w:rPr>
          <w:rFonts w:ascii="宋体" w:hAnsi="宋体" w:cs="宋体" w:hint="eastAsia"/>
          <w:kern w:val="0"/>
          <w:sz w:val="28"/>
          <w:szCs w:val="28"/>
        </w:rPr>
        <w:t>报名邮箱：</w:t>
      </w:r>
      <w:r w:rsidR="004E4087">
        <w:rPr>
          <w:rFonts w:ascii="宋体" w:hAnsi="宋体" w:cs="宋体"/>
          <w:kern w:val="0"/>
          <w:sz w:val="28"/>
          <w:szCs w:val="28"/>
        </w:rPr>
        <w:t>1916286737@qq.com</w:t>
      </w:r>
    </w:p>
    <w:p w:rsidR="005764AE" w:rsidRDefault="00CC216E" w:rsidP="004E4087">
      <w:pPr>
        <w:adjustRightInd w:val="0"/>
        <w:snapToGrid w:val="0"/>
        <w:spacing w:line="500" w:lineRule="exact"/>
        <w:ind w:left="1400" w:hangingChars="500" w:hanging="140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联系人：</w:t>
      </w:r>
      <w:r w:rsidR="004E4087">
        <w:rPr>
          <w:rFonts w:ascii="宋体" w:hAnsi="宋体" w:cs="宋体" w:hint="eastAsia"/>
          <w:kern w:val="0"/>
          <w:sz w:val="28"/>
          <w:szCs w:val="28"/>
        </w:rPr>
        <w:t>刘依    13161609162</w:t>
      </w:r>
    </w:p>
    <w:p w:rsidR="005764AE" w:rsidRDefault="00CC216E" w:rsidP="004E4087">
      <w:pPr>
        <w:adjustRightInd w:val="0"/>
        <w:snapToGrid w:val="0"/>
        <w:spacing w:line="500" w:lineRule="exact"/>
        <w:ind w:left="1400" w:hangingChars="500" w:hanging="1400"/>
        <w:jc w:val="center"/>
        <w:rPr>
          <w:rFonts w:ascii="宋体" w:hAnsi="宋体" w:cs="宋体"/>
          <w:color w:val="000000"/>
          <w:sz w:val="28"/>
          <w:szCs w:val="30"/>
        </w:rPr>
      </w:pPr>
      <w:r>
        <w:rPr>
          <w:rFonts w:ascii="宋体" w:hAnsi="宋体" w:cs="宋体" w:hint="eastAsia"/>
          <w:color w:val="000000"/>
          <w:sz w:val="28"/>
          <w:szCs w:val="30"/>
        </w:rPr>
        <w:t>2.</w:t>
      </w:r>
      <w:r>
        <w:rPr>
          <w:rFonts w:ascii="宋体" w:hAnsi="宋体" w:cs="宋体" w:hint="eastAsia"/>
          <w:color w:val="000000"/>
          <w:sz w:val="28"/>
          <w:szCs w:val="30"/>
        </w:rPr>
        <w:t>中国职教学会培训交流部联系人：王文槿，董成仁，王悦</w:t>
      </w:r>
    </w:p>
    <w:p w:rsidR="005764AE" w:rsidRDefault="00CC216E" w:rsidP="004E4087">
      <w:pPr>
        <w:tabs>
          <w:tab w:val="left" w:pos="4995"/>
        </w:tabs>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联系电话：</w:t>
      </w:r>
      <w:r>
        <w:rPr>
          <w:rFonts w:ascii="宋体" w:hAnsi="宋体" w:cs="宋体" w:hint="eastAsia"/>
          <w:color w:val="000000"/>
          <w:sz w:val="28"/>
          <w:szCs w:val="30"/>
        </w:rPr>
        <w:t>010-84630224</w:t>
      </w:r>
      <w:r w:rsidR="004E4087">
        <w:rPr>
          <w:rFonts w:ascii="宋体" w:hAnsi="宋体" w:cs="宋体"/>
          <w:color w:val="000000"/>
          <w:sz w:val="28"/>
          <w:szCs w:val="30"/>
        </w:rPr>
        <w:tab/>
      </w:r>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中国职业技术教育学会文件下载网址：</w:t>
      </w:r>
      <w:hyperlink r:id="rId7" w:history="1">
        <w:r>
          <w:rPr>
            <w:rFonts w:ascii="宋体" w:hAnsi="宋体" w:cs="宋体" w:hint="eastAsia"/>
            <w:color w:val="000000"/>
            <w:sz w:val="28"/>
            <w:szCs w:val="30"/>
          </w:rPr>
          <w:t>www.chinazy.org</w:t>
        </w:r>
      </w:hyperlink>
    </w:p>
    <w:p w:rsidR="005764AE" w:rsidRDefault="00CC216E" w:rsidP="004E4087">
      <w:pPr>
        <w:adjustRightInd w:val="0"/>
        <w:snapToGrid w:val="0"/>
        <w:spacing w:line="500" w:lineRule="exact"/>
        <w:ind w:left="1400" w:hangingChars="500" w:hanging="1400"/>
        <w:rPr>
          <w:rFonts w:ascii="宋体" w:hAnsi="宋体" w:cs="宋体"/>
          <w:color w:val="000000"/>
          <w:sz w:val="28"/>
          <w:szCs w:val="30"/>
        </w:rPr>
      </w:pPr>
      <w:r>
        <w:rPr>
          <w:rFonts w:ascii="宋体" w:hAnsi="宋体" w:cs="宋体" w:hint="eastAsia"/>
          <w:color w:val="000000"/>
          <w:sz w:val="28"/>
          <w:szCs w:val="30"/>
        </w:rPr>
        <w:t xml:space="preserve">     </w:t>
      </w:r>
      <w:r>
        <w:rPr>
          <w:rFonts w:ascii="宋体" w:hAnsi="宋体" w:cs="宋体" w:hint="eastAsia"/>
          <w:color w:val="000000"/>
          <w:sz w:val="28"/>
          <w:szCs w:val="30"/>
        </w:rPr>
        <w:t>附件</w:t>
      </w:r>
      <w:r>
        <w:rPr>
          <w:rFonts w:ascii="宋体" w:hAnsi="宋体" w:cs="宋体" w:hint="eastAsia"/>
          <w:color w:val="000000"/>
          <w:sz w:val="28"/>
          <w:szCs w:val="30"/>
        </w:rPr>
        <w:t>：报名回执表</w:t>
      </w:r>
    </w:p>
    <w:p w:rsidR="005764AE" w:rsidRDefault="00CC216E">
      <w:pPr>
        <w:adjustRightInd w:val="0"/>
        <w:snapToGrid w:val="0"/>
        <w:spacing w:line="500" w:lineRule="exact"/>
        <w:ind w:left="1380" w:hangingChars="500" w:hanging="1380"/>
        <w:jc w:val="center"/>
        <w:rPr>
          <w:rFonts w:ascii="宋体" w:hAnsi="宋体" w:cs="宋体"/>
          <w:color w:val="000000"/>
          <w:spacing w:val="-2"/>
          <w:sz w:val="28"/>
          <w:szCs w:val="30"/>
        </w:rPr>
      </w:pPr>
      <w:r>
        <w:rPr>
          <w:rFonts w:ascii="宋体" w:hAnsi="宋体" w:cs="宋体" w:hint="eastAsia"/>
          <w:color w:val="000000"/>
          <w:spacing w:val="-2"/>
          <w:sz w:val="28"/>
          <w:szCs w:val="30"/>
        </w:rPr>
        <w:tab/>
        <w:t xml:space="preserve">                    </w:t>
      </w:r>
    </w:p>
    <w:p w:rsidR="005764AE" w:rsidRDefault="005764AE">
      <w:pPr>
        <w:adjustRightInd w:val="0"/>
        <w:snapToGrid w:val="0"/>
        <w:spacing w:line="500" w:lineRule="exact"/>
        <w:ind w:firstLineChars="1300" w:firstLine="3640"/>
        <w:rPr>
          <w:rFonts w:ascii="宋体" w:hAnsi="宋体" w:cs="宋体"/>
          <w:kern w:val="0"/>
          <w:sz w:val="28"/>
          <w:szCs w:val="28"/>
        </w:rPr>
      </w:pPr>
    </w:p>
    <w:p w:rsidR="005764AE" w:rsidRDefault="00CC216E">
      <w:pPr>
        <w:adjustRightInd w:val="0"/>
        <w:snapToGrid w:val="0"/>
        <w:spacing w:line="500" w:lineRule="exact"/>
        <w:rPr>
          <w:rFonts w:ascii="宋体" w:hAnsi="宋体" w:cs="宋体"/>
          <w:color w:val="000000"/>
          <w:kern w:val="0"/>
          <w:sz w:val="28"/>
          <w:szCs w:val="28"/>
          <w:shd w:val="clear" w:color="auto" w:fill="FFFFFF"/>
        </w:rPr>
      </w:pPr>
      <w:r>
        <w:rPr>
          <w:rFonts w:ascii="宋体" w:hAnsi="宋体" w:cs="宋体" w:hint="eastAsia"/>
          <w:kern w:val="0"/>
          <w:sz w:val="28"/>
          <w:szCs w:val="28"/>
        </w:rPr>
        <w:t xml:space="preserve">                                </w:t>
      </w:r>
      <w:r>
        <w:rPr>
          <w:rFonts w:ascii="宋体" w:hAnsi="宋体" w:cs="宋体" w:hint="eastAsia"/>
          <w:kern w:val="0"/>
          <w:sz w:val="28"/>
          <w:szCs w:val="28"/>
        </w:rPr>
        <w:t>中国职业技术教育学会培训交流部</w:t>
      </w:r>
    </w:p>
    <w:p w:rsidR="005764AE" w:rsidRDefault="00CC216E">
      <w:pPr>
        <w:widowControl/>
        <w:spacing w:line="500" w:lineRule="exact"/>
        <w:ind w:firstLineChars="1750" w:firstLine="4900"/>
        <w:jc w:val="left"/>
        <w:rPr>
          <w:rFonts w:ascii="宋体" w:hAnsi="宋体"/>
          <w:b/>
          <w:sz w:val="32"/>
          <w:szCs w:val="32"/>
        </w:rPr>
      </w:pPr>
      <w:r>
        <w:rPr>
          <w:rFonts w:ascii="宋体" w:hAnsi="宋体" w:cs="宋体" w:hint="eastAsia"/>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8"/>
          <w:szCs w:val="28"/>
        </w:rPr>
        <w:t>2017</w:t>
      </w:r>
      <w:r>
        <w:rPr>
          <w:rFonts w:ascii="宋体" w:hAnsi="宋体" w:cs="宋体" w:hint="eastAsia"/>
          <w:kern w:val="0"/>
          <w:sz w:val="28"/>
          <w:szCs w:val="28"/>
        </w:rPr>
        <w:t>年</w:t>
      </w:r>
      <w:r>
        <w:rPr>
          <w:rFonts w:ascii="宋体" w:hAnsi="宋体" w:cs="宋体" w:hint="eastAsia"/>
          <w:kern w:val="0"/>
          <w:sz w:val="28"/>
          <w:szCs w:val="28"/>
        </w:rPr>
        <w:t>8</w:t>
      </w:r>
      <w:r>
        <w:rPr>
          <w:rFonts w:ascii="宋体" w:hAnsi="宋体" w:cs="宋体" w:hint="eastAsia"/>
          <w:kern w:val="0"/>
          <w:sz w:val="28"/>
          <w:szCs w:val="28"/>
        </w:rPr>
        <w:t>月</w:t>
      </w:r>
    </w:p>
    <w:p w:rsidR="005764AE" w:rsidRDefault="00CC216E" w:rsidP="004E4087">
      <w:pPr>
        <w:adjustRightInd w:val="0"/>
        <w:snapToGrid w:val="0"/>
        <w:spacing w:line="500" w:lineRule="exact"/>
        <w:ind w:left="1606" w:hangingChars="500" w:hanging="1606"/>
        <w:jc w:val="center"/>
        <w:rPr>
          <w:rFonts w:ascii="宋体" w:hAnsi="宋体"/>
          <w:b/>
          <w:sz w:val="32"/>
          <w:szCs w:val="32"/>
        </w:rPr>
      </w:pPr>
      <w:r>
        <w:rPr>
          <w:rFonts w:ascii="宋体" w:hAnsi="宋体" w:hint="eastAsia"/>
          <w:b/>
          <w:sz w:val="32"/>
          <w:szCs w:val="32"/>
        </w:rPr>
        <w:t>报名回执表</w:t>
      </w:r>
    </w:p>
    <w:p w:rsidR="005764AE" w:rsidRDefault="00CC216E">
      <w:pPr>
        <w:adjustRightInd w:val="0"/>
        <w:snapToGrid w:val="0"/>
        <w:spacing w:line="500" w:lineRule="exact"/>
        <w:jc w:val="left"/>
        <w:rPr>
          <w:rFonts w:ascii="宋体" w:hAnsi="宋体" w:cs="宋体"/>
          <w:kern w:val="0"/>
          <w:sz w:val="28"/>
          <w:szCs w:val="28"/>
        </w:rPr>
      </w:pPr>
      <w:r>
        <w:rPr>
          <w:rFonts w:asciiTheme="minorEastAsia" w:eastAsiaTheme="minorEastAsia" w:hAnsiTheme="minorEastAsia" w:cstheme="minorEastAsia" w:hint="eastAsia"/>
          <w:b/>
          <w:sz w:val="32"/>
          <w:szCs w:val="32"/>
        </w:rPr>
        <w:t>(</w:t>
      </w:r>
      <w:r>
        <w:rPr>
          <w:rFonts w:ascii="宋体" w:hAnsi="宋体" w:cs="宋体" w:hint="eastAsia"/>
          <w:b/>
          <w:bCs/>
          <w:sz w:val="32"/>
          <w:szCs w:val="32"/>
        </w:rPr>
        <w:t>科研管理与项目申请书审核点评暨论文撰写质量提升与</w:t>
      </w:r>
      <w:r>
        <w:rPr>
          <w:rFonts w:ascii="宋体" w:hAnsi="宋体" w:cs="宋体" w:hint="eastAsia"/>
          <w:b/>
          <w:bCs/>
          <w:sz w:val="32"/>
          <w:szCs w:val="32"/>
        </w:rPr>
        <w:t>发</w:t>
      </w:r>
      <w:r>
        <w:rPr>
          <w:rFonts w:ascii="宋体" w:hAnsi="宋体" w:cs="宋体" w:hint="eastAsia"/>
          <w:b/>
          <w:bCs/>
          <w:sz w:val="32"/>
          <w:szCs w:val="32"/>
        </w:rPr>
        <w:t>表</w:t>
      </w:r>
      <w:r>
        <w:rPr>
          <w:rFonts w:asciiTheme="minorEastAsia" w:eastAsiaTheme="minorEastAsia" w:hAnsiTheme="minorEastAsia" w:cstheme="minorEastAsia" w:hint="eastAsia"/>
          <w:b/>
          <w:sz w:val="32"/>
          <w:szCs w:val="32"/>
        </w:rPr>
        <w:t>)</w:t>
      </w:r>
    </w:p>
    <w:tbl>
      <w:tblPr>
        <w:tblpPr w:leftFromText="180" w:rightFromText="180" w:vertAnchor="text" w:horzAnchor="page" w:tblpX="1085" w:tblpY="534"/>
        <w:tblOverlap w:val="never"/>
        <w:tblW w:w="99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70"/>
        <w:gridCol w:w="855"/>
        <w:gridCol w:w="1515"/>
        <w:gridCol w:w="2310"/>
        <w:gridCol w:w="2070"/>
        <w:gridCol w:w="1753"/>
      </w:tblGrid>
      <w:tr w:rsidR="005764AE">
        <w:trPr>
          <w:trHeight w:val="624"/>
        </w:trPr>
        <w:tc>
          <w:tcPr>
            <w:tcW w:w="2325" w:type="dxa"/>
            <w:gridSpan w:val="2"/>
            <w:vAlign w:val="center"/>
          </w:tcPr>
          <w:p w:rsidR="005764AE" w:rsidRDefault="00CC216E">
            <w:pPr>
              <w:autoSpaceDE w:val="0"/>
              <w:autoSpaceDN w:val="0"/>
              <w:adjustRightInd w:val="0"/>
              <w:spacing w:line="340" w:lineRule="exact"/>
              <w:jc w:val="center"/>
              <w:rPr>
                <w:rFonts w:ascii="宋体" w:hAnsi="宋体" w:cs="仿宋_GB2312"/>
                <w:sz w:val="28"/>
                <w:szCs w:val="28"/>
                <w:lang w:val="zh-CN"/>
              </w:rPr>
            </w:pPr>
            <w:r>
              <w:rPr>
                <w:rFonts w:ascii="宋体" w:hAnsi="宋体" w:cs="仿宋_GB2312" w:hint="eastAsia"/>
                <w:sz w:val="28"/>
                <w:szCs w:val="28"/>
                <w:lang w:val="zh-CN"/>
              </w:rPr>
              <w:t>单位名称</w:t>
            </w:r>
          </w:p>
        </w:tc>
        <w:tc>
          <w:tcPr>
            <w:tcW w:w="7648" w:type="dxa"/>
            <w:gridSpan w:val="4"/>
            <w:vAlign w:val="center"/>
          </w:tcPr>
          <w:p w:rsidR="005764AE" w:rsidRDefault="005764AE">
            <w:pPr>
              <w:autoSpaceDE w:val="0"/>
              <w:autoSpaceDN w:val="0"/>
              <w:adjustRightInd w:val="0"/>
              <w:spacing w:line="340" w:lineRule="exact"/>
              <w:jc w:val="center"/>
              <w:rPr>
                <w:rFonts w:ascii="宋体" w:hAnsi="宋体"/>
                <w:sz w:val="28"/>
                <w:szCs w:val="28"/>
                <w:lang w:val="zh-CN"/>
              </w:rPr>
            </w:pPr>
          </w:p>
        </w:tc>
      </w:tr>
      <w:tr w:rsidR="005764AE">
        <w:trPr>
          <w:trHeight w:val="624"/>
        </w:trPr>
        <w:tc>
          <w:tcPr>
            <w:tcW w:w="2325" w:type="dxa"/>
            <w:gridSpan w:val="2"/>
            <w:vAlign w:val="center"/>
          </w:tcPr>
          <w:p w:rsidR="005764AE" w:rsidRDefault="00CC216E">
            <w:pPr>
              <w:autoSpaceDE w:val="0"/>
              <w:autoSpaceDN w:val="0"/>
              <w:adjustRightInd w:val="0"/>
              <w:spacing w:line="340" w:lineRule="exact"/>
              <w:jc w:val="center"/>
              <w:rPr>
                <w:rFonts w:ascii="宋体" w:hAnsi="宋体" w:cs="仿宋_GB2312"/>
                <w:sz w:val="28"/>
                <w:szCs w:val="28"/>
                <w:lang w:val="zh-CN"/>
              </w:rPr>
            </w:pPr>
            <w:r>
              <w:rPr>
                <w:rFonts w:ascii="宋体" w:hAnsi="宋体" w:cs="仿宋_GB2312" w:hint="eastAsia"/>
                <w:sz w:val="28"/>
                <w:szCs w:val="28"/>
                <w:lang w:val="zh-CN"/>
              </w:rPr>
              <w:t>单位地址</w:t>
            </w:r>
          </w:p>
        </w:tc>
        <w:tc>
          <w:tcPr>
            <w:tcW w:w="7648" w:type="dxa"/>
            <w:gridSpan w:val="4"/>
            <w:vAlign w:val="center"/>
          </w:tcPr>
          <w:p w:rsidR="005764AE" w:rsidRDefault="005764AE">
            <w:pPr>
              <w:autoSpaceDE w:val="0"/>
              <w:autoSpaceDN w:val="0"/>
              <w:adjustRightInd w:val="0"/>
              <w:spacing w:line="340" w:lineRule="exact"/>
              <w:jc w:val="center"/>
              <w:rPr>
                <w:rFonts w:ascii="宋体" w:hAnsi="宋体"/>
                <w:sz w:val="28"/>
                <w:szCs w:val="28"/>
                <w:lang w:val="zh-CN"/>
              </w:rPr>
            </w:pPr>
          </w:p>
        </w:tc>
      </w:tr>
      <w:tr w:rsidR="005764AE">
        <w:trPr>
          <w:trHeight w:val="624"/>
        </w:trPr>
        <w:tc>
          <w:tcPr>
            <w:tcW w:w="1470" w:type="dxa"/>
            <w:vAlign w:val="center"/>
          </w:tcPr>
          <w:p w:rsidR="005764AE" w:rsidRDefault="00CC216E">
            <w:pPr>
              <w:autoSpaceDE w:val="0"/>
              <w:autoSpaceDN w:val="0"/>
              <w:adjustRightInd w:val="0"/>
              <w:spacing w:line="340" w:lineRule="exact"/>
              <w:jc w:val="center"/>
              <w:rPr>
                <w:rFonts w:ascii="宋体" w:hAnsi="宋体"/>
                <w:sz w:val="28"/>
                <w:szCs w:val="28"/>
                <w:lang w:val="zh-CN"/>
              </w:rPr>
            </w:pPr>
            <w:r>
              <w:rPr>
                <w:rFonts w:ascii="宋体" w:hAnsi="宋体" w:cs="仿宋_GB2312" w:hint="eastAsia"/>
                <w:sz w:val="28"/>
                <w:szCs w:val="28"/>
                <w:lang w:val="zh-CN"/>
              </w:rPr>
              <w:t>姓名</w:t>
            </w:r>
          </w:p>
        </w:tc>
        <w:tc>
          <w:tcPr>
            <w:tcW w:w="855" w:type="dxa"/>
            <w:vAlign w:val="center"/>
          </w:tcPr>
          <w:p w:rsidR="005764AE" w:rsidRDefault="00CC216E">
            <w:pPr>
              <w:autoSpaceDE w:val="0"/>
              <w:autoSpaceDN w:val="0"/>
              <w:adjustRightInd w:val="0"/>
              <w:spacing w:line="340" w:lineRule="exact"/>
              <w:jc w:val="center"/>
              <w:rPr>
                <w:rFonts w:ascii="宋体" w:hAnsi="宋体"/>
                <w:sz w:val="28"/>
                <w:szCs w:val="28"/>
                <w:lang w:val="zh-CN"/>
              </w:rPr>
            </w:pPr>
            <w:r>
              <w:rPr>
                <w:rFonts w:ascii="宋体" w:hAnsi="宋体" w:cs="仿宋_GB2312" w:hint="eastAsia"/>
                <w:sz w:val="28"/>
                <w:szCs w:val="28"/>
                <w:lang w:val="zh-CN"/>
              </w:rPr>
              <w:t>性别</w:t>
            </w:r>
          </w:p>
        </w:tc>
        <w:tc>
          <w:tcPr>
            <w:tcW w:w="1515" w:type="dxa"/>
            <w:vAlign w:val="center"/>
          </w:tcPr>
          <w:p w:rsidR="005764AE" w:rsidRDefault="00CC216E">
            <w:pPr>
              <w:autoSpaceDE w:val="0"/>
              <w:autoSpaceDN w:val="0"/>
              <w:adjustRightInd w:val="0"/>
              <w:spacing w:line="340" w:lineRule="exact"/>
              <w:jc w:val="center"/>
              <w:rPr>
                <w:rFonts w:ascii="宋体" w:hAnsi="宋体"/>
                <w:sz w:val="28"/>
                <w:szCs w:val="28"/>
                <w:lang w:val="zh-CN"/>
              </w:rPr>
            </w:pPr>
            <w:r>
              <w:rPr>
                <w:rFonts w:ascii="宋体" w:hAnsi="宋体" w:cs="仿宋_GB2312" w:hint="eastAsia"/>
                <w:sz w:val="28"/>
                <w:szCs w:val="28"/>
                <w:lang w:val="zh-CN"/>
              </w:rPr>
              <w:t>职务</w:t>
            </w:r>
          </w:p>
        </w:tc>
        <w:tc>
          <w:tcPr>
            <w:tcW w:w="2310" w:type="dxa"/>
            <w:vAlign w:val="center"/>
          </w:tcPr>
          <w:p w:rsidR="005764AE" w:rsidRDefault="00CC216E">
            <w:pPr>
              <w:autoSpaceDE w:val="0"/>
              <w:autoSpaceDN w:val="0"/>
              <w:adjustRightInd w:val="0"/>
              <w:spacing w:line="340" w:lineRule="exact"/>
              <w:jc w:val="center"/>
              <w:rPr>
                <w:rFonts w:ascii="宋体" w:hAnsi="宋体" w:cs="仿宋_GB2312"/>
                <w:sz w:val="28"/>
                <w:szCs w:val="28"/>
                <w:lang w:val="zh-CN"/>
              </w:rPr>
            </w:pPr>
            <w:r>
              <w:rPr>
                <w:rFonts w:ascii="宋体" w:hAnsi="宋体" w:cs="仿宋_GB2312" w:hint="eastAsia"/>
                <w:sz w:val="28"/>
                <w:szCs w:val="28"/>
                <w:lang w:val="zh-CN"/>
              </w:rPr>
              <w:t>E-mail</w:t>
            </w:r>
          </w:p>
        </w:tc>
        <w:tc>
          <w:tcPr>
            <w:tcW w:w="2070" w:type="dxa"/>
            <w:vAlign w:val="center"/>
          </w:tcPr>
          <w:p w:rsidR="005764AE" w:rsidRDefault="00CC216E">
            <w:pPr>
              <w:autoSpaceDE w:val="0"/>
              <w:autoSpaceDN w:val="0"/>
              <w:adjustRightInd w:val="0"/>
              <w:spacing w:line="340" w:lineRule="exact"/>
              <w:jc w:val="center"/>
              <w:rPr>
                <w:rFonts w:ascii="宋体" w:hAnsi="宋体"/>
                <w:sz w:val="28"/>
                <w:szCs w:val="28"/>
                <w:lang w:val="zh-CN"/>
              </w:rPr>
            </w:pPr>
            <w:r>
              <w:rPr>
                <w:rFonts w:ascii="宋体" w:hAnsi="宋体" w:cs="仿宋_GB2312" w:hint="eastAsia"/>
                <w:sz w:val="28"/>
                <w:szCs w:val="28"/>
                <w:lang w:val="zh-CN"/>
              </w:rPr>
              <w:t>电话（手机）</w:t>
            </w:r>
          </w:p>
        </w:tc>
        <w:tc>
          <w:tcPr>
            <w:tcW w:w="1753" w:type="dxa"/>
            <w:vAlign w:val="center"/>
          </w:tcPr>
          <w:p w:rsidR="005764AE" w:rsidRDefault="00CC216E">
            <w:pPr>
              <w:autoSpaceDE w:val="0"/>
              <w:autoSpaceDN w:val="0"/>
              <w:adjustRightInd w:val="0"/>
              <w:spacing w:line="340" w:lineRule="exact"/>
              <w:jc w:val="center"/>
              <w:rPr>
                <w:rFonts w:ascii="宋体" w:hAnsi="宋体"/>
                <w:sz w:val="28"/>
                <w:szCs w:val="28"/>
              </w:rPr>
            </w:pPr>
            <w:r>
              <w:rPr>
                <w:rFonts w:ascii="宋体" w:hAnsi="宋体" w:hint="eastAsia"/>
                <w:sz w:val="28"/>
                <w:szCs w:val="28"/>
                <w:lang w:val="zh-CN"/>
              </w:rPr>
              <w:t>住宿申请</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r w:rsidR="005764AE">
        <w:trPr>
          <w:trHeight w:val="624"/>
        </w:trPr>
        <w:tc>
          <w:tcPr>
            <w:tcW w:w="14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85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515"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31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2070" w:type="dxa"/>
            <w:vAlign w:val="center"/>
          </w:tcPr>
          <w:p w:rsidR="005764AE" w:rsidRDefault="005764AE">
            <w:pPr>
              <w:autoSpaceDE w:val="0"/>
              <w:autoSpaceDN w:val="0"/>
              <w:adjustRightInd w:val="0"/>
              <w:spacing w:line="340" w:lineRule="exact"/>
              <w:jc w:val="center"/>
              <w:rPr>
                <w:rFonts w:ascii="宋体" w:hAnsi="宋体"/>
                <w:sz w:val="28"/>
                <w:szCs w:val="28"/>
                <w:lang w:val="zh-CN"/>
              </w:rPr>
            </w:pPr>
          </w:p>
        </w:tc>
        <w:tc>
          <w:tcPr>
            <w:tcW w:w="1753" w:type="dxa"/>
            <w:vAlign w:val="center"/>
          </w:tcPr>
          <w:p w:rsidR="005764AE" w:rsidRDefault="00CC216E">
            <w:pPr>
              <w:autoSpaceDE w:val="0"/>
              <w:autoSpaceDN w:val="0"/>
              <w:adjustRightInd w:val="0"/>
              <w:spacing w:line="340" w:lineRule="exact"/>
              <w:jc w:val="center"/>
              <w:rPr>
                <w:rFonts w:ascii="宋体" w:hAnsi="宋体" w:cs="仿宋_GB2312"/>
                <w:sz w:val="24"/>
                <w:lang w:val="zh-CN"/>
              </w:rPr>
            </w:pPr>
            <w:r>
              <w:rPr>
                <w:rFonts w:ascii="宋体" w:hAnsi="宋体" w:cs="仿宋_GB2312" w:hint="eastAsia"/>
                <w:sz w:val="24"/>
                <w:lang w:val="zh-CN"/>
              </w:rPr>
              <w:t>○单住○合住</w:t>
            </w:r>
          </w:p>
        </w:tc>
      </w:tr>
    </w:tbl>
    <w:p w:rsidR="005764AE" w:rsidRDefault="005764AE">
      <w:pPr>
        <w:autoSpaceDE w:val="0"/>
        <w:autoSpaceDN w:val="0"/>
        <w:adjustRightInd w:val="0"/>
        <w:spacing w:line="500" w:lineRule="exact"/>
        <w:rPr>
          <w:rFonts w:ascii="宋体" w:hAnsi="宋体"/>
          <w:b/>
          <w:sz w:val="18"/>
          <w:szCs w:val="18"/>
        </w:rPr>
      </w:pPr>
    </w:p>
    <w:sectPr w:rsidR="005764AE" w:rsidSect="005764AE">
      <w:headerReference w:type="default" r:id="rId8"/>
      <w:footerReference w:type="even" r:id="rId9"/>
      <w:footerReference w:type="default" r:id="rId10"/>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6E" w:rsidRDefault="00CC216E" w:rsidP="005764AE">
      <w:r>
        <w:separator/>
      </w:r>
    </w:p>
  </w:endnote>
  <w:endnote w:type="continuationSeparator" w:id="0">
    <w:p w:rsidR="00CC216E" w:rsidRDefault="00CC216E" w:rsidP="005764AE">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default"/>
    <w:sig w:usb0="00000000" w:usb1="00000000" w:usb2="00000010" w:usb3="00000000" w:csb0="0004009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Arial"/>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AE" w:rsidRDefault="005764AE">
    <w:pPr>
      <w:pStyle w:val="a3"/>
      <w:framePr w:wrap="around" w:vAnchor="text" w:hAnchor="margin" w:xAlign="center" w:y="1"/>
      <w:rPr>
        <w:rStyle w:val="a5"/>
        <w:rFonts w:hint="eastAsia"/>
      </w:rPr>
    </w:pPr>
    <w:r>
      <w:fldChar w:fldCharType="begin"/>
    </w:r>
    <w:r w:rsidR="00CC216E">
      <w:rPr>
        <w:rStyle w:val="a5"/>
      </w:rPr>
      <w:instrText xml:space="preserve">PAGE  </w:instrText>
    </w:r>
    <w:r>
      <w:fldChar w:fldCharType="end"/>
    </w:r>
  </w:p>
  <w:p w:rsidR="005764AE" w:rsidRDefault="005764AE">
    <w:pPr>
      <w:pStyle w:val="a3"/>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AE" w:rsidRDefault="005764AE">
    <w:pPr>
      <w:pStyle w:val="a3"/>
      <w:framePr w:wrap="around" w:vAnchor="text" w:hAnchor="margin" w:xAlign="center" w:y="1"/>
      <w:rPr>
        <w:rStyle w:val="a5"/>
        <w:rFonts w:hint="eastAsia"/>
      </w:rPr>
    </w:pPr>
    <w:r>
      <w:fldChar w:fldCharType="begin"/>
    </w:r>
    <w:r w:rsidR="00CC216E">
      <w:rPr>
        <w:rStyle w:val="a5"/>
      </w:rPr>
      <w:instrText xml:space="preserve">PAGE  </w:instrText>
    </w:r>
    <w:r>
      <w:fldChar w:fldCharType="separate"/>
    </w:r>
    <w:r w:rsidR="004E4087">
      <w:rPr>
        <w:rStyle w:val="a5"/>
        <w:rFonts w:hint="eastAsia"/>
        <w:noProof/>
      </w:rPr>
      <w:t>1</w:t>
    </w:r>
    <w:r>
      <w:fldChar w:fldCharType="end"/>
    </w:r>
  </w:p>
  <w:p w:rsidR="005764AE" w:rsidRDefault="005764AE">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6E" w:rsidRDefault="00CC216E" w:rsidP="005764AE">
      <w:r>
        <w:separator/>
      </w:r>
    </w:p>
  </w:footnote>
  <w:footnote w:type="continuationSeparator" w:id="0">
    <w:p w:rsidR="00CC216E" w:rsidRDefault="00CC216E" w:rsidP="00576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AE" w:rsidRDefault="005764AE">
    <w:pPr>
      <w:pStyle w:val="a4"/>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CC2DAB"/>
    <w:rsid w:val="00002372"/>
    <w:rsid w:val="00141973"/>
    <w:rsid w:val="004E4087"/>
    <w:rsid w:val="005764AE"/>
    <w:rsid w:val="00CC216E"/>
    <w:rsid w:val="00F912F1"/>
    <w:rsid w:val="03CC2DAB"/>
    <w:rsid w:val="05D250FD"/>
    <w:rsid w:val="05E13BD7"/>
    <w:rsid w:val="083B3AEF"/>
    <w:rsid w:val="0EB74632"/>
    <w:rsid w:val="19D35CE0"/>
    <w:rsid w:val="1F2816F7"/>
    <w:rsid w:val="28AA47C8"/>
    <w:rsid w:val="2BD64745"/>
    <w:rsid w:val="36C43832"/>
    <w:rsid w:val="3A9708F5"/>
    <w:rsid w:val="42387753"/>
    <w:rsid w:val="4EC576E8"/>
    <w:rsid w:val="58AF3E6E"/>
    <w:rsid w:val="7E4B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4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764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qFormat/>
    <w:rsid w:val="005764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5764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z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2017-05-09T08:16:00Z</dcterms:created>
  <dcterms:modified xsi:type="dcterms:W3CDTF">2017-08-28T03:19:00Z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